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051" w:rsidRPr="00953AFE" w:rsidRDefault="0080198E" w:rsidP="00FE77F2">
      <w:pPr>
        <w:jc w:val="center"/>
        <w:outlineLvl w:val="0"/>
        <w:rPr>
          <w:rFonts w:ascii="Arial" w:hAnsi="Arial" w:cs="Arial"/>
          <w:b/>
          <w:bCs/>
          <w:sz w:val="28"/>
          <w:szCs w:val="28"/>
        </w:rPr>
      </w:pPr>
      <w:r w:rsidRPr="00953AFE">
        <w:rPr>
          <w:rFonts w:ascii="Arial" w:hAnsi="Arial" w:cs="Arial"/>
          <w:b/>
          <w:bCs/>
          <w:sz w:val="28"/>
          <w:szCs w:val="28"/>
        </w:rPr>
        <w:t xml:space="preserve">The </w:t>
      </w:r>
      <w:r w:rsidR="008E5051" w:rsidRPr="00953AFE">
        <w:rPr>
          <w:rFonts w:ascii="Arial" w:hAnsi="Arial" w:cs="Arial"/>
          <w:b/>
          <w:bCs/>
          <w:sz w:val="28"/>
          <w:szCs w:val="28"/>
        </w:rPr>
        <w:t xml:space="preserve">Clatterbridge </w:t>
      </w:r>
      <w:r w:rsidRPr="00953AFE">
        <w:rPr>
          <w:rFonts w:ascii="Arial" w:hAnsi="Arial" w:cs="Arial"/>
          <w:b/>
          <w:bCs/>
          <w:sz w:val="28"/>
          <w:szCs w:val="28"/>
        </w:rPr>
        <w:t xml:space="preserve">Cancer </w:t>
      </w:r>
      <w:r w:rsidR="008E5051" w:rsidRPr="00953AFE">
        <w:rPr>
          <w:rFonts w:ascii="Arial" w:hAnsi="Arial" w:cs="Arial"/>
          <w:b/>
          <w:bCs/>
          <w:sz w:val="28"/>
          <w:szCs w:val="28"/>
        </w:rPr>
        <w:t>Centre NHS Foundation Trust</w:t>
      </w:r>
    </w:p>
    <w:p w:rsidR="008E5051" w:rsidRPr="0003694D" w:rsidRDefault="008E5051">
      <w:pPr>
        <w:jc w:val="center"/>
        <w:rPr>
          <w:rFonts w:ascii="Arial" w:hAnsi="Arial" w:cs="Arial"/>
          <w:b/>
          <w:bCs/>
          <w:sz w:val="16"/>
          <w:szCs w:val="16"/>
        </w:rPr>
      </w:pPr>
    </w:p>
    <w:p w:rsidR="008E5051" w:rsidRDefault="00252438">
      <w:pPr>
        <w:jc w:val="center"/>
        <w:outlineLvl w:val="0"/>
        <w:rPr>
          <w:rFonts w:ascii="Arial" w:hAnsi="Arial" w:cs="Arial"/>
          <w:b/>
          <w:bCs/>
          <w:sz w:val="28"/>
          <w:szCs w:val="28"/>
        </w:rPr>
      </w:pPr>
      <w:r>
        <w:rPr>
          <w:rFonts w:ascii="Arial" w:hAnsi="Arial" w:cs="Arial"/>
          <w:b/>
          <w:bCs/>
          <w:sz w:val="28"/>
          <w:szCs w:val="28"/>
        </w:rPr>
        <w:t xml:space="preserve">BOARD OF DIRECTORS MEETING </w:t>
      </w:r>
    </w:p>
    <w:p w:rsidR="00252438" w:rsidRPr="00953AFE" w:rsidRDefault="00252438">
      <w:pPr>
        <w:jc w:val="center"/>
        <w:outlineLvl w:val="0"/>
        <w:rPr>
          <w:rFonts w:ascii="Arial" w:hAnsi="Arial" w:cs="Arial"/>
          <w:b/>
          <w:bCs/>
          <w:sz w:val="28"/>
          <w:szCs w:val="28"/>
        </w:rPr>
      </w:pPr>
      <w:r>
        <w:rPr>
          <w:rFonts w:ascii="Arial" w:hAnsi="Arial" w:cs="Arial"/>
          <w:b/>
          <w:bCs/>
          <w:sz w:val="28"/>
          <w:szCs w:val="28"/>
        </w:rPr>
        <w:t>PART ONE</w:t>
      </w:r>
      <w:r w:rsidR="00824977">
        <w:rPr>
          <w:rFonts w:ascii="Arial" w:hAnsi="Arial" w:cs="Arial"/>
          <w:b/>
          <w:bCs/>
          <w:sz w:val="28"/>
          <w:szCs w:val="28"/>
        </w:rPr>
        <w:t xml:space="preserve"> – PUBLIC SESSION </w:t>
      </w:r>
    </w:p>
    <w:p w:rsidR="008E5051" w:rsidRPr="0003694D" w:rsidRDefault="008E5051">
      <w:pPr>
        <w:jc w:val="center"/>
        <w:rPr>
          <w:rFonts w:ascii="Arial" w:hAnsi="Arial" w:cs="Arial"/>
          <w:b/>
          <w:bCs/>
          <w:sz w:val="16"/>
          <w:szCs w:val="16"/>
        </w:rPr>
      </w:pPr>
    </w:p>
    <w:p w:rsidR="008E5051" w:rsidRPr="00953AFE" w:rsidRDefault="0044191E">
      <w:pPr>
        <w:jc w:val="center"/>
        <w:rPr>
          <w:rFonts w:ascii="Arial" w:hAnsi="Arial" w:cs="Arial"/>
          <w:b/>
          <w:sz w:val="28"/>
          <w:szCs w:val="28"/>
        </w:rPr>
      </w:pPr>
      <w:r>
        <w:rPr>
          <w:rFonts w:ascii="Arial" w:hAnsi="Arial" w:cs="Arial"/>
          <w:b/>
          <w:sz w:val="28"/>
          <w:szCs w:val="28"/>
        </w:rPr>
        <w:t xml:space="preserve">Wednesday </w:t>
      </w:r>
      <w:r w:rsidR="003933F6">
        <w:rPr>
          <w:rFonts w:ascii="Arial" w:hAnsi="Arial" w:cs="Arial"/>
          <w:b/>
          <w:sz w:val="28"/>
          <w:szCs w:val="28"/>
        </w:rPr>
        <w:t>27 May</w:t>
      </w:r>
      <w:r>
        <w:rPr>
          <w:rFonts w:ascii="Arial" w:hAnsi="Arial" w:cs="Arial"/>
          <w:b/>
          <w:sz w:val="28"/>
          <w:szCs w:val="28"/>
        </w:rPr>
        <w:t xml:space="preserve"> </w:t>
      </w:r>
      <w:r w:rsidR="004D502E" w:rsidRPr="00953AFE">
        <w:rPr>
          <w:rFonts w:ascii="Arial" w:hAnsi="Arial" w:cs="Arial"/>
          <w:b/>
          <w:sz w:val="28"/>
          <w:szCs w:val="28"/>
        </w:rPr>
        <w:t>20</w:t>
      </w:r>
      <w:r w:rsidR="00C67586">
        <w:rPr>
          <w:rFonts w:ascii="Arial" w:hAnsi="Arial" w:cs="Arial"/>
          <w:b/>
          <w:sz w:val="28"/>
          <w:szCs w:val="28"/>
        </w:rPr>
        <w:t>20</w:t>
      </w:r>
      <w:r w:rsidR="00F35A37" w:rsidRPr="00953AFE">
        <w:rPr>
          <w:rFonts w:ascii="Arial" w:hAnsi="Arial" w:cs="Arial"/>
          <w:b/>
          <w:sz w:val="28"/>
          <w:szCs w:val="28"/>
        </w:rPr>
        <w:t xml:space="preserve"> </w:t>
      </w:r>
      <w:r w:rsidR="008E5051" w:rsidRPr="00953AFE">
        <w:rPr>
          <w:rFonts w:ascii="Arial" w:hAnsi="Arial" w:cs="Arial"/>
          <w:b/>
          <w:sz w:val="28"/>
          <w:szCs w:val="28"/>
        </w:rPr>
        <w:t xml:space="preserve">at </w:t>
      </w:r>
      <w:r w:rsidR="00B93D7C">
        <w:rPr>
          <w:rFonts w:ascii="Arial" w:hAnsi="Arial" w:cs="Arial"/>
          <w:b/>
          <w:sz w:val="28"/>
          <w:szCs w:val="28"/>
        </w:rPr>
        <w:t>09:00</w:t>
      </w:r>
      <w:r w:rsidR="00BD3A94">
        <w:rPr>
          <w:rFonts w:ascii="Arial" w:hAnsi="Arial" w:cs="Arial"/>
          <w:b/>
          <w:sz w:val="28"/>
          <w:szCs w:val="28"/>
        </w:rPr>
        <w:t>am</w:t>
      </w:r>
    </w:p>
    <w:p w:rsidR="00252438" w:rsidRPr="00953AFE" w:rsidRDefault="005D49D6">
      <w:pPr>
        <w:jc w:val="center"/>
        <w:rPr>
          <w:rFonts w:ascii="Arial" w:hAnsi="Arial" w:cs="Arial"/>
          <w:b/>
          <w:sz w:val="28"/>
          <w:szCs w:val="28"/>
        </w:rPr>
      </w:pPr>
      <w:r>
        <w:rPr>
          <w:rFonts w:ascii="Arial" w:hAnsi="Arial" w:cs="Arial"/>
          <w:b/>
          <w:sz w:val="28"/>
          <w:szCs w:val="28"/>
        </w:rPr>
        <w:t>Virtual Meeting</w:t>
      </w:r>
    </w:p>
    <w:p w:rsidR="008E5051" w:rsidRPr="0003694D" w:rsidRDefault="008E5051">
      <w:pPr>
        <w:jc w:val="center"/>
        <w:rPr>
          <w:rFonts w:ascii="Arial" w:hAnsi="Arial" w:cs="Arial"/>
          <w:sz w:val="16"/>
          <w:szCs w:val="16"/>
        </w:rPr>
      </w:pPr>
    </w:p>
    <w:tbl>
      <w:tblPr>
        <w:tblStyle w:val="TableGrid"/>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835"/>
        <w:gridCol w:w="5528"/>
      </w:tblGrid>
      <w:tr w:rsidR="006711A9" w:rsidRPr="00FD7C4E" w:rsidTr="00691A48">
        <w:tc>
          <w:tcPr>
            <w:tcW w:w="2127" w:type="dxa"/>
          </w:tcPr>
          <w:p w:rsidR="006711A9" w:rsidRPr="00FD7C4E" w:rsidRDefault="006711A9" w:rsidP="003A4FEE">
            <w:pPr>
              <w:rPr>
                <w:rFonts w:ascii="Arial" w:hAnsi="Arial" w:cs="Arial"/>
                <w:sz w:val="22"/>
                <w:szCs w:val="22"/>
              </w:rPr>
            </w:pPr>
            <w:r w:rsidRPr="00FD7C4E">
              <w:rPr>
                <w:rFonts w:ascii="Arial" w:hAnsi="Arial" w:cs="Arial"/>
                <w:b/>
                <w:bCs/>
                <w:sz w:val="22"/>
                <w:szCs w:val="22"/>
              </w:rPr>
              <w:t>Present:</w:t>
            </w:r>
          </w:p>
        </w:tc>
        <w:tc>
          <w:tcPr>
            <w:tcW w:w="2835" w:type="dxa"/>
          </w:tcPr>
          <w:p w:rsidR="006711A9" w:rsidRPr="00857B43" w:rsidRDefault="006711A9" w:rsidP="0063472F">
            <w:pPr>
              <w:rPr>
                <w:rFonts w:ascii="Arial" w:hAnsi="Arial" w:cs="Arial"/>
                <w:sz w:val="22"/>
                <w:szCs w:val="22"/>
              </w:rPr>
            </w:pPr>
            <w:r w:rsidRPr="00857B43">
              <w:rPr>
                <w:rFonts w:ascii="Arial" w:hAnsi="Arial" w:cs="Arial"/>
                <w:sz w:val="22"/>
                <w:szCs w:val="22"/>
              </w:rPr>
              <w:t>Kathy Doran (KD)</w:t>
            </w:r>
          </w:p>
        </w:tc>
        <w:tc>
          <w:tcPr>
            <w:tcW w:w="5528" w:type="dxa"/>
          </w:tcPr>
          <w:p w:rsidR="006711A9" w:rsidRPr="00857B43" w:rsidRDefault="006711A9" w:rsidP="0063472F">
            <w:pPr>
              <w:rPr>
                <w:rFonts w:ascii="Arial" w:hAnsi="Arial" w:cs="Arial"/>
                <w:sz w:val="22"/>
                <w:szCs w:val="22"/>
              </w:rPr>
            </w:pPr>
            <w:r w:rsidRPr="00857B43">
              <w:rPr>
                <w:rFonts w:ascii="Arial" w:hAnsi="Arial" w:cs="Arial"/>
                <w:sz w:val="22"/>
                <w:szCs w:val="22"/>
              </w:rPr>
              <w:t>Trust Chair</w:t>
            </w:r>
          </w:p>
        </w:tc>
      </w:tr>
      <w:tr w:rsidR="006711A9" w:rsidRPr="00FD7C4E" w:rsidTr="00691A48">
        <w:tc>
          <w:tcPr>
            <w:tcW w:w="2127" w:type="dxa"/>
          </w:tcPr>
          <w:p w:rsidR="006711A9" w:rsidRPr="00FD7C4E" w:rsidRDefault="006711A9" w:rsidP="003A4FEE">
            <w:pPr>
              <w:rPr>
                <w:rFonts w:ascii="Arial" w:hAnsi="Arial" w:cs="Arial"/>
                <w:sz w:val="22"/>
                <w:szCs w:val="22"/>
              </w:rPr>
            </w:pPr>
          </w:p>
        </w:tc>
        <w:tc>
          <w:tcPr>
            <w:tcW w:w="2835" w:type="dxa"/>
          </w:tcPr>
          <w:p w:rsidR="006711A9" w:rsidRPr="00857B43" w:rsidRDefault="006711A9" w:rsidP="0063472F">
            <w:pPr>
              <w:rPr>
                <w:rFonts w:ascii="Arial" w:hAnsi="Arial" w:cs="Arial"/>
                <w:sz w:val="22"/>
                <w:szCs w:val="22"/>
              </w:rPr>
            </w:pPr>
            <w:r w:rsidRPr="00857B43">
              <w:rPr>
                <w:rFonts w:ascii="Arial" w:hAnsi="Arial" w:cs="Arial"/>
                <w:sz w:val="22"/>
                <w:szCs w:val="22"/>
              </w:rPr>
              <w:t>Alison Hastings (AH)</w:t>
            </w:r>
          </w:p>
        </w:tc>
        <w:tc>
          <w:tcPr>
            <w:tcW w:w="5528" w:type="dxa"/>
          </w:tcPr>
          <w:p w:rsidR="006711A9" w:rsidRPr="00857B43" w:rsidRDefault="006711A9" w:rsidP="0063472F">
            <w:pPr>
              <w:rPr>
                <w:rFonts w:ascii="Arial" w:hAnsi="Arial" w:cs="Arial"/>
                <w:sz w:val="22"/>
                <w:szCs w:val="22"/>
              </w:rPr>
            </w:pPr>
            <w:r w:rsidRPr="00857B43">
              <w:rPr>
                <w:rFonts w:ascii="Arial" w:hAnsi="Arial" w:cs="Arial"/>
                <w:sz w:val="22"/>
                <w:szCs w:val="22"/>
              </w:rPr>
              <w:t>Non-Executive Director</w:t>
            </w:r>
            <w:r w:rsidR="001830E9">
              <w:rPr>
                <w:rFonts w:ascii="Arial" w:hAnsi="Arial" w:cs="Arial"/>
                <w:sz w:val="22"/>
                <w:szCs w:val="22"/>
              </w:rPr>
              <w:t xml:space="preserve"> </w:t>
            </w:r>
          </w:p>
        </w:tc>
      </w:tr>
      <w:tr w:rsidR="006711A9" w:rsidRPr="00FD7C4E" w:rsidTr="00691A48">
        <w:tc>
          <w:tcPr>
            <w:tcW w:w="2127" w:type="dxa"/>
          </w:tcPr>
          <w:p w:rsidR="006711A9" w:rsidRPr="00FD7C4E" w:rsidRDefault="006711A9" w:rsidP="003A4FEE">
            <w:pPr>
              <w:rPr>
                <w:rFonts w:ascii="Arial" w:hAnsi="Arial" w:cs="Arial"/>
                <w:sz w:val="22"/>
                <w:szCs w:val="22"/>
              </w:rPr>
            </w:pPr>
          </w:p>
        </w:tc>
        <w:tc>
          <w:tcPr>
            <w:tcW w:w="2835" w:type="dxa"/>
          </w:tcPr>
          <w:p w:rsidR="006711A9" w:rsidRPr="00857B43" w:rsidRDefault="006711A9" w:rsidP="0063472F">
            <w:pPr>
              <w:rPr>
                <w:rFonts w:ascii="Arial" w:hAnsi="Arial" w:cs="Arial"/>
                <w:sz w:val="22"/>
                <w:szCs w:val="22"/>
              </w:rPr>
            </w:pPr>
            <w:r w:rsidRPr="00857B43">
              <w:rPr>
                <w:rFonts w:ascii="Arial" w:hAnsi="Arial" w:cs="Arial"/>
                <w:sz w:val="22"/>
                <w:szCs w:val="22"/>
              </w:rPr>
              <w:t>Mark Tattersall (MT)</w:t>
            </w:r>
          </w:p>
        </w:tc>
        <w:tc>
          <w:tcPr>
            <w:tcW w:w="5528" w:type="dxa"/>
          </w:tcPr>
          <w:p w:rsidR="006711A9" w:rsidRPr="00857B43" w:rsidRDefault="006711A9" w:rsidP="0063472F">
            <w:pPr>
              <w:rPr>
                <w:rFonts w:ascii="Arial" w:hAnsi="Arial" w:cs="Arial"/>
                <w:sz w:val="22"/>
                <w:szCs w:val="22"/>
              </w:rPr>
            </w:pPr>
            <w:r w:rsidRPr="00857B43">
              <w:rPr>
                <w:rFonts w:ascii="Arial" w:hAnsi="Arial" w:cs="Arial"/>
                <w:sz w:val="22"/>
                <w:szCs w:val="22"/>
              </w:rPr>
              <w:t xml:space="preserve">Non-Executive Director </w:t>
            </w:r>
          </w:p>
        </w:tc>
      </w:tr>
      <w:tr w:rsidR="005D49D6" w:rsidRPr="00FD7C4E" w:rsidTr="00691A48">
        <w:tc>
          <w:tcPr>
            <w:tcW w:w="2127" w:type="dxa"/>
          </w:tcPr>
          <w:p w:rsidR="005D49D6" w:rsidRPr="00FD7C4E" w:rsidRDefault="005D49D6" w:rsidP="003A4FEE">
            <w:pPr>
              <w:rPr>
                <w:rFonts w:ascii="Arial" w:hAnsi="Arial" w:cs="Arial"/>
                <w:sz w:val="22"/>
                <w:szCs w:val="22"/>
              </w:rPr>
            </w:pPr>
          </w:p>
        </w:tc>
        <w:tc>
          <w:tcPr>
            <w:tcW w:w="2835" w:type="dxa"/>
          </w:tcPr>
          <w:p w:rsidR="005D49D6" w:rsidRPr="00857B43" w:rsidRDefault="005D49D6" w:rsidP="0063472F">
            <w:pPr>
              <w:rPr>
                <w:rFonts w:ascii="Arial" w:hAnsi="Arial" w:cs="Arial"/>
                <w:sz w:val="22"/>
                <w:szCs w:val="22"/>
              </w:rPr>
            </w:pPr>
            <w:r>
              <w:rPr>
                <w:rFonts w:ascii="Arial" w:hAnsi="Arial" w:cs="Arial"/>
                <w:sz w:val="22"/>
                <w:szCs w:val="22"/>
              </w:rPr>
              <w:t>Geoff Broadhead (GB)</w:t>
            </w:r>
          </w:p>
        </w:tc>
        <w:tc>
          <w:tcPr>
            <w:tcW w:w="5528" w:type="dxa"/>
          </w:tcPr>
          <w:p w:rsidR="005D49D6" w:rsidRPr="00857B43" w:rsidRDefault="005D49D6" w:rsidP="0063472F">
            <w:pPr>
              <w:rPr>
                <w:rFonts w:ascii="Arial" w:hAnsi="Arial" w:cs="Arial"/>
                <w:sz w:val="22"/>
                <w:szCs w:val="22"/>
              </w:rPr>
            </w:pPr>
            <w:r>
              <w:rPr>
                <w:rFonts w:ascii="Arial" w:hAnsi="Arial" w:cs="Arial"/>
                <w:sz w:val="22"/>
                <w:szCs w:val="22"/>
              </w:rPr>
              <w:t>Non-Executive Director</w:t>
            </w:r>
          </w:p>
        </w:tc>
      </w:tr>
      <w:tr w:rsidR="005D49D6" w:rsidRPr="00FD7C4E" w:rsidTr="00691A48">
        <w:tc>
          <w:tcPr>
            <w:tcW w:w="2127" w:type="dxa"/>
          </w:tcPr>
          <w:p w:rsidR="005D49D6" w:rsidRPr="00FD7C4E" w:rsidRDefault="005D49D6" w:rsidP="003A4FEE">
            <w:pPr>
              <w:rPr>
                <w:rFonts w:ascii="Arial" w:hAnsi="Arial" w:cs="Arial"/>
                <w:sz w:val="22"/>
                <w:szCs w:val="22"/>
              </w:rPr>
            </w:pPr>
          </w:p>
        </w:tc>
        <w:tc>
          <w:tcPr>
            <w:tcW w:w="2835" w:type="dxa"/>
          </w:tcPr>
          <w:p w:rsidR="005D49D6" w:rsidRDefault="005D49D6" w:rsidP="0063472F">
            <w:pPr>
              <w:rPr>
                <w:rFonts w:ascii="Arial" w:hAnsi="Arial" w:cs="Arial"/>
                <w:sz w:val="22"/>
                <w:szCs w:val="22"/>
              </w:rPr>
            </w:pPr>
            <w:r>
              <w:rPr>
                <w:rFonts w:ascii="Arial" w:hAnsi="Arial" w:cs="Arial"/>
                <w:sz w:val="22"/>
                <w:szCs w:val="22"/>
              </w:rPr>
              <w:t>Terry Jones (TJ)</w:t>
            </w:r>
          </w:p>
        </w:tc>
        <w:tc>
          <w:tcPr>
            <w:tcW w:w="5528" w:type="dxa"/>
          </w:tcPr>
          <w:p w:rsidR="005D49D6" w:rsidRDefault="005D49D6" w:rsidP="0063472F">
            <w:pPr>
              <w:rPr>
                <w:rFonts w:ascii="Arial" w:hAnsi="Arial" w:cs="Arial"/>
                <w:sz w:val="22"/>
                <w:szCs w:val="22"/>
              </w:rPr>
            </w:pPr>
            <w:r>
              <w:rPr>
                <w:rFonts w:ascii="Arial" w:hAnsi="Arial" w:cs="Arial"/>
                <w:sz w:val="22"/>
                <w:szCs w:val="22"/>
              </w:rPr>
              <w:t>Non-Executive Director</w:t>
            </w:r>
          </w:p>
        </w:tc>
      </w:tr>
      <w:tr w:rsidR="005D49D6" w:rsidRPr="00FD7C4E" w:rsidTr="00691A48">
        <w:tc>
          <w:tcPr>
            <w:tcW w:w="2127" w:type="dxa"/>
          </w:tcPr>
          <w:p w:rsidR="005D49D6" w:rsidRPr="00FD7C4E" w:rsidRDefault="005D49D6" w:rsidP="003A4FEE">
            <w:pPr>
              <w:rPr>
                <w:rFonts w:ascii="Arial" w:hAnsi="Arial" w:cs="Arial"/>
                <w:sz w:val="22"/>
                <w:szCs w:val="22"/>
              </w:rPr>
            </w:pPr>
          </w:p>
        </w:tc>
        <w:tc>
          <w:tcPr>
            <w:tcW w:w="2835" w:type="dxa"/>
          </w:tcPr>
          <w:p w:rsidR="005D49D6" w:rsidRDefault="005D49D6" w:rsidP="0063472F">
            <w:pPr>
              <w:rPr>
                <w:rFonts w:ascii="Arial" w:hAnsi="Arial" w:cs="Arial"/>
                <w:sz w:val="22"/>
                <w:szCs w:val="22"/>
              </w:rPr>
            </w:pPr>
            <w:r>
              <w:rPr>
                <w:rFonts w:ascii="Arial" w:hAnsi="Arial" w:cs="Arial"/>
                <w:sz w:val="22"/>
                <w:szCs w:val="22"/>
              </w:rPr>
              <w:t>Elkan Abrahamson (EA)</w:t>
            </w:r>
          </w:p>
        </w:tc>
        <w:tc>
          <w:tcPr>
            <w:tcW w:w="5528" w:type="dxa"/>
          </w:tcPr>
          <w:p w:rsidR="005D49D6" w:rsidRDefault="005D49D6" w:rsidP="0063472F">
            <w:pPr>
              <w:rPr>
                <w:rFonts w:ascii="Arial" w:hAnsi="Arial" w:cs="Arial"/>
                <w:sz w:val="22"/>
                <w:szCs w:val="22"/>
              </w:rPr>
            </w:pPr>
            <w:r>
              <w:rPr>
                <w:rFonts w:ascii="Arial" w:hAnsi="Arial" w:cs="Arial"/>
                <w:sz w:val="22"/>
                <w:szCs w:val="22"/>
              </w:rPr>
              <w:t>Non-Executive Director</w:t>
            </w:r>
          </w:p>
        </w:tc>
      </w:tr>
      <w:tr w:rsidR="006711A9" w:rsidRPr="00FD7C4E" w:rsidTr="00691A48">
        <w:tc>
          <w:tcPr>
            <w:tcW w:w="2127" w:type="dxa"/>
          </w:tcPr>
          <w:p w:rsidR="006711A9" w:rsidRPr="00FD7C4E" w:rsidRDefault="006711A9" w:rsidP="003A4FEE">
            <w:pPr>
              <w:rPr>
                <w:rFonts w:ascii="Arial" w:hAnsi="Arial" w:cs="Arial"/>
                <w:sz w:val="22"/>
                <w:szCs w:val="22"/>
              </w:rPr>
            </w:pPr>
          </w:p>
        </w:tc>
        <w:tc>
          <w:tcPr>
            <w:tcW w:w="2835" w:type="dxa"/>
          </w:tcPr>
          <w:p w:rsidR="006711A9" w:rsidRPr="00857B43" w:rsidRDefault="006711A9" w:rsidP="0063472F">
            <w:pPr>
              <w:rPr>
                <w:rFonts w:ascii="Arial" w:hAnsi="Arial" w:cs="Arial"/>
                <w:sz w:val="22"/>
                <w:szCs w:val="22"/>
              </w:rPr>
            </w:pPr>
            <w:r w:rsidRPr="00857B43">
              <w:rPr>
                <w:rFonts w:ascii="Arial" w:hAnsi="Arial" w:cs="Arial"/>
                <w:sz w:val="22"/>
                <w:szCs w:val="22"/>
              </w:rPr>
              <w:t>Liz Bishop (LB)</w:t>
            </w:r>
          </w:p>
        </w:tc>
        <w:tc>
          <w:tcPr>
            <w:tcW w:w="5528" w:type="dxa"/>
          </w:tcPr>
          <w:p w:rsidR="006711A9" w:rsidRPr="00857B43" w:rsidRDefault="006711A9" w:rsidP="0063472F">
            <w:pPr>
              <w:rPr>
                <w:rFonts w:ascii="Arial" w:hAnsi="Arial" w:cs="Arial"/>
                <w:sz w:val="22"/>
                <w:szCs w:val="22"/>
              </w:rPr>
            </w:pPr>
            <w:r w:rsidRPr="00857B43">
              <w:rPr>
                <w:rFonts w:ascii="Arial" w:hAnsi="Arial" w:cs="Arial"/>
                <w:sz w:val="22"/>
                <w:szCs w:val="22"/>
              </w:rPr>
              <w:t>Chief Executive Officer</w:t>
            </w:r>
          </w:p>
        </w:tc>
      </w:tr>
      <w:tr w:rsidR="006711A9" w:rsidRPr="00FD7C4E" w:rsidTr="00691A48">
        <w:tc>
          <w:tcPr>
            <w:tcW w:w="2127" w:type="dxa"/>
          </w:tcPr>
          <w:p w:rsidR="006711A9" w:rsidRPr="00FD7C4E" w:rsidRDefault="006711A9" w:rsidP="003A4FEE">
            <w:pPr>
              <w:rPr>
                <w:rFonts w:ascii="Arial" w:hAnsi="Arial" w:cs="Arial"/>
                <w:sz w:val="22"/>
                <w:szCs w:val="22"/>
              </w:rPr>
            </w:pPr>
          </w:p>
        </w:tc>
        <w:tc>
          <w:tcPr>
            <w:tcW w:w="2835" w:type="dxa"/>
          </w:tcPr>
          <w:p w:rsidR="006711A9" w:rsidRPr="00857B43" w:rsidRDefault="006711A9" w:rsidP="0063472F">
            <w:pPr>
              <w:rPr>
                <w:rFonts w:ascii="Arial" w:hAnsi="Arial" w:cs="Arial"/>
                <w:sz w:val="22"/>
                <w:szCs w:val="22"/>
              </w:rPr>
            </w:pPr>
            <w:r w:rsidRPr="00857B43">
              <w:rPr>
                <w:rFonts w:ascii="Arial" w:hAnsi="Arial" w:cs="Arial"/>
                <w:sz w:val="22"/>
                <w:szCs w:val="22"/>
              </w:rPr>
              <w:t>James Thomson (JT)</w:t>
            </w:r>
          </w:p>
        </w:tc>
        <w:tc>
          <w:tcPr>
            <w:tcW w:w="5528" w:type="dxa"/>
          </w:tcPr>
          <w:p w:rsidR="006711A9" w:rsidRPr="00857B43" w:rsidRDefault="006711A9" w:rsidP="0063472F">
            <w:pPr>
              <w:rPr>
                <w:rFonts w:ascii="Arial" w:hAnsi="Arial" w:cs="Arial"/>
                <w:sz w:val="22"/>
                <w:szCs w:val="22"/>
              </w:rPr>
            </w:pPr>
            <w:r w:rsidRPr="00857B43">
              <w:rPr>
                <w:rFonts w:ascii="Arial" w:hAnsi="Arial" w:cs="Arial"/>
                <w:sz w:val="22"/>
                <w:szCs w:val="22"/>
              </w:rPr>
              <w:t>Director of Finance</w:t>
            </w:r>
          </w:p>
        </w:tc>
      </w:tr>
      <w:tr w:rsidR="006711A9" w:rsidRPr="00FD7C4E" w:rsidTr="00691A48">
        <w:tc>
          <w:tcPr>
            <w:tcW w:w="2127" w:type="dxa"/>
          </w:tcPr>
          <w:p w:rsidR="006711A9" w:rsidRPr="00FD7C4E" w:rsidRDefault="006711A9" w:rsidP="003A4FEE">
            <w:pPr>
              <w:rPr>
                <w:rFonts w:ascii="Arial" w:hAnsi="Arial" w:cs="Arial"/>
                <w:sz w:val="22"/>
                <w:szCs w:val="22"/>
              </w:rPr>
            </w:pPr>
          </w:p>
        </w:tc>
        <w:tc>
          <w:tcPr>
            <w:tcW w:w="2835" w:type="dxa"/>
          </w:tcPr>
          <w:p w:rsidR="006711A9" w:rsidRPr="00857B43" w:rsidRDefault="006711A9" w:rsidP="0063472F">
            <w:pPr>
              <w:rPr>
                <w:rFonts w:ascii="Arial" w:hAnsi="Arial" w:cs="Arial"/>
                <w:sz w:val="22"/>
                <w:szCs w:val="22"/>
              </w:rPr>
            </w:pPr>
            <w:r w:rsidRPr="00857B43">
              <w:rPr>
                <w:rFonts w:ascii="Arial" w:hAnsi="Arial" w:cs="Arial"/>
                <w:sz w:val="22"/>
                <w:szCs w:val="22"/>
              </w:rPr>
              <w:t>Jayne Shaw (JSh)</w:t>
            </w:r>
          </w:p>
        </w:tc>
        <w:tc>
          <w:tcPr>
            <w:tcW w:w="5528" w:type="dxa"/>
          </w:tcPr>
          <w:p w:rsidR="006711A9" w:rsidRPr="00857B43" w:rsidRDefault="006711A9" w:rsidP="0063472F">
            <w:pPr>
              <w:rPr>
                <w:rFonts w:ascii="Arial" w:hAnsi="Arial" w:cs="Arial"/>
                <w:sz w:val="22"/>
                <w:szCs w:val="22"/>
              </w:rPr>
            </w:pPr>
            <w:r w:rsidRPr="00857B43">
              <w:rPr>
                <w:rFonts w:ascii="Arial" w:hAnsi="Arial" w:cs="Arial"/>
                <w:sz w:val="22"/>
                <w:szCs w:val="22"/>
              </w:rPr>
              <w:t>Director of Workforce &amp; OD</w:t>
            </w:r>
          </w:p>
        </w:tc>
      </w:tr>
      <w:tr w:rsidR="006711A9" w:rsidRPr="00FD7C4E" w:rsidTr="00691A48">
        <w:tc>
          <w:tcPr>
            <w:tcW w:w="2127" w:type="dxa"/>
          </w:tcPr>
          <w:p w:rsidR="006711A9" w:rsidRPr="00FD7C4E" w:rsidRDefault="006711A9" w:rsidP="003A4FEE">
            <w:pPr>
              <w:rPr>
                <w:rFonts w:ascii="Arial" w:hAnsi="Arial" w:cs="Arial"/>
                <w:sz w:val="22"/>
                <w:szCs w:val="22"/>
              </w:rPr>
            </w:pPr>
          </w:p>
        </w:tc>
        <w:tc>
          <w:tcPr>
            <w:tcW w:w="2835" w:type="dxa"/>
          </w:tcPr>
          <w:p w:rsidR="006711A9" w:rsidRPr="00857B43" w:rsidRDefault="006711A9" w:rsidP="0063472F">
            <w:pPr>
              <w:rPr>
                <w:rFonts w:ascii="Arial" w:hAnsi="Arial" w:cs="Arial"/>
                <w:sz w:val="22"/>
                <w:szCs w:val="22"/>
              </w:rPr>
            </w:pPr>
            <w:r w:rsidRPr="00857B43">
              <w:rPr>
                <w:rFonts w:ascii="Arial" w:hAnsi="Arial" w:cs="Arial"/>
                <w:sz w:val="22"/>
                <w:szCs w:val="22"/>
              </w:rPr>
              <w:t>Joan Spencer (JSp)</w:t>
            </w:r>
          </w:p>
        </w:tc>
        <w:tc>
          <w:tcPr>
            <w:tcW w:w="5528" w:type="dxa"/>
          </w:tcPr>
          <w:p w:rsidR="006711A9" w:rsidRPr="00857B43" w:rsidRDefault="006711A9" w:rsidP="0063472F">
            <w:pPr>
              <w:rPr>
                <w:rFonts w:ascii="Arial" w:hAnsi="Arial" w:cs="Arial"/>
                <w:sz w:val="22"/>
                <w:szCs w:val="22"/>
              </w:rPr>
            </w:pPr>
            <w:r w:rsidRPr="00857B43">
              <w:rPr>
                <w:rFonts w:ascii="Arial" w:hAnsi="Arial" w:cs="Arial"/>
                <w:sz w:val="22"/>
                <w:szCs w:val="22"/>
              </w:rPr>
              <w:t xml:space="preserve">Interim Director of Operations </w:t>
            </w:r>
          </w:p>
        </w:tc>
      </w:tr>
      <w:tr w:rsidR="005D49D6" w:rsidRPr="00FD7C4E" w:rsidTr="00691A48">
        <w:tc>
          <w:tcPr>
            <w:tcW w:w="2127" w:type="dxa"/>
          </w:tcPr>
          <w:p w:rsidR="005D49D6" w:rsidRPr="00FD7C4E" w:rsidRDefault="005D49D6" w:rsidP="003A4FEE">
            <w:pPr>
              <w:rPr>
                <w:rFonts w:ascii="Arial" w:hAnsi="Arial" w:cs="Arial"/>
                <w:sz w:val="22"/>
                <w:szCs w:val="22"/>
              </w:rPr>
            </w:pPr>
          </w:p>
        </w:tc>
        <w:tc>
          <w:tcPr>
            <w:tcW w:w="2835" w:type="dxa"/>
          </w:tcPr>
          <w:p w:rsidR="005D49D6" w:rsidRPr="00857B43" w:rsidRDefault="005D49D6" w:rsidP="0063472F">
            <w:pPr>
              <w:rPr>
                <w:rFonts w:ascii="Arial" w:hAnsi="Arial" w:cs="Arial"/>
                <w:sz w:val="22"/>
                <w:szCs w:val="22"/>
              </w:rPr>
            </w:pPr>
            <w:r>
              <w:rPr>
                <w:rFonts w:ascii="Arial" w:hAnsi="Arial" w:cs="Arial"/>
                <w:sz w:val="22"/>
                <w:szCs w:val="22"/>
              </w:rPr>
              <w:t>Sheila Lloyd</w:t>
            </w:r>
            <w:r w:rsidR="00202E27">
              <w:rPr>
                <w:rFonts w:ascii="Arial" w:hAnsi="Arial" w:cs="Arial"/>
                <w:sz w:val="22"/>
                <w:szCs w:val="22"/>
              </w:rPr>
              <w:t xml:space="preserve"> (SL)</w:t>
            </w:r>
          </w:p>
        </w:tc>
        <w:tc>
          <w:tcPr>
            <w:tcW w:w="5528" w:type="dxa"/>
          </w:tcPr>
          <w:p w:rsidR="005D49D6" w:rsidRPr="00857B43" w:rsidRDefault="005D49D6" w:rsidP="0063472F">
            <w:pPr>
              <w:rPr>
                <w:rFonts w:ascii="Arial" w:hAnsi="Arial" w:cs="Arial"/>
                <w:sz w:val="22"/>
                <w:szCs w:val="22"/>
              </w:rPr>
            </w:pPr>
            <w:r>
              <w:rPr>
                <w:rFonts w:ascii="Arial" w:hAnsi="Arial" w:cs="Arial"/>
                <w:sz w:val="22"/>
                <w:szCs w:val="22"/>
              </w:rPr>
              <w:t>Director of Nursing &amp; Quality</w:t>
            </w:r>
          </w:p>
        </w:tc>
      </w:tr>
      <w:tr w:rsidR="006711A9" w:rsidRPr="00FD7C4E" w:rsidTr="00691A48">
        <w:tc>
          <w:tcPr>
            <w:tcW w:w="2127" w:type="dxa"/>
          </w:tcPr>
          <w:p w:rsidR="006711A9" w:rsidRPr="00FD7C4E" w:rsidRDefault="006711A9" w:rsidP="003A4FEE">
            <w:pPr>
              <w:rPr>
                <w:rFonts w:ascii="Arial" w:hAnsi="Arial" w:cs="Arial"/>
                <w:sz w:val="22"/>
                <w:szCs w:val="22"/>
              </w:rPr>
            </w:pPr>
          </w:p>
        </w:tc>
        <w:tc>
          <w:tcPr>
            <w:tcW w:w="2835" w:type="dxa"/>
          </w:tcPr>
          <w:p w:rsidR="006711A9" w:rsidRPr="00857B43" w:rsidRDefault="005D49D6" w:rsidP="0063472F">
            <w:pPr>
              <w:rPr>
                <w:rFonts w:ascii="Arial" w:hAnsi="Arial" w:cs="Arial"/>
                <w:sz w:val="22"/>
                <w:szCs w:val="22"/>
              </w:rPr>
            </w:pPr>
            <w:r w:rsidRPr="00857B43">
              <w:rPr>
                <w:rFonts w:ascii="Arial" w:hAnsi="Arial" w:cs="Arial"/>
                <w:sz w:val="22"/>
                <w:szCs w:val="22"/>
              </w:rPr>
              <w:t>Sheena Khanduri</w:t>
            </w:r>
            <w:r>
              <w:rPr>
                <w:rFonts w:ascii="Arial" w:hAnsi="Arial" w:cs="Arial"/>
                <w:sz w:val="22"/>
                <w:szCs w:val="22"/>
              </w:rPr>
              <w:t xml:space="preserve"> (SK)</w:t>
            </w:r>
          </w:p>
        </w:tc>
        <w:tc>
          <w:tcPr>
            <w:tcW w:w="5528" w:type="dxa"/>
          </w:tcPr>
          <w:p w:rsidR="006711A9" w:rsidRPr="00857B43" w:rsidRDefault="005D49D6" w:rsidP="0063472F">
            <w:pPr>
              <w:rPr>
                <w:rFonts w:ascii="Arial" w:hAnsi="Arial" w:cs="Arial"/>
                <w:sz w:val="22"/>
                <w:szCs w:val="22"/>
              </w:rPr>
            </w:pPr>
            <w:r>
              <w:rPr>
                <w:rFonts w:ascii="Arial" w:hAnsi="Arial" w:cs="Arial"/>
                <w:sz w:val="22"/>
                <w:szCs w:val="22"/>
              </w:rPr>
              <w:t>Medical Director</w:t>
            </w:r>
          </w:p>
        </w:tc>
      </w:tr>
      <w:tr w:rsidR="006711A9" w:rsidRPr="00FD7C4E" w:rsidTr="00691A48">
        <w:tc>
          <w:tcPr>
            <w:tcW w:w="2127" w:type="dxa"/>
          </w:tcPr>
          <w:p w:rsidR="006711A9" w:rsidRPr="00FD7C4E" w:rsidRDefault="006711A9" w:rsidP="003A4FEE">
            <w:pPr>
              <w:rPr>
                <w:rFonts w:ascii="Arial" w:hAnsi="Arial" w:cs="Arial"/>
                <w:sz w:val="22"/>
                <w:szCs w:val="22"/>
              </w:rPr>
            </w:pPr>
          </w:p>
        </w:tc>
        <w:tc>
          <w:tcPr>
            <w:tcW w:w="2835" w:type="dxa"/>
          </w:tcPr>
          <w:p w:rsidR="006711A9" w:rsidRPr="00857B43" w:rsidRDefault="005D49D6" w:rsidP="0063472F">
            <w:pPr>
              <w:rPr>
                <w:rFonts w:ascii="Arial" w:hAnsi="Arial" w:cs="Arial"/>
                <w:sz w:val="22"/>
                <w:szCs w:val="22"/>
              </w:rPr>
            </w:pPr>
            <w:r>
              <w:rPr>
                <w:rFonts w:ascii="Arial" w:hAnsi="Arial" w:cs="Arial"/>
                <w:sz w:val="22"/>
                <w:szCs w:val="22"/>
              </w:rPr>
              <w:t>Sarah Barr (SB)</w:t>
            </w:r>
          </w:p>
        </w:tc>
        <w:tc>
          <w:tcPr>
            <w:tcW w:w="5528" w:type="dxa"/>
          </w:tcPr>
          <w:p w:rsidR="006711A9" w:rsidRPr="00857B43" w:rsidRDefault="005D49D6" w:rsidP="0063472F">
            <w:pPr>
              <w:rPr>
                <w:rFonts w:ascii="Arial" w:hAnsi="Arial" w:cs="Arial"/>
                <w:sz w:val="22"/>
                <w:szCs w:val="22"/>
              </w:rPr>
            </w:pPr>
            <w:r>
              <w:rPr>
                <w:rFonts w:ascii="Arial" w:hAnsi="Arial" w:cs="Arial"/>
                <w:sz w:val="22"/>
                <w:szCs w:val="22"/>
              </w:rPr>
              <w:t>Chief Information Officer</w:t>
            </w:r>
          </w:p>
        </w:tc>
      </w:tr>
      <w:tr w:rsidR="006711A9" w:rsidRPr="00FD7C4E" w:rsidTr="00691A48">
        <w:tc>
          <w:tcPr>
            <w:tcW w:w="2127" w:type="dxa"/>
          </w:tcPr>
          <w:p w:rsidR="006711A9" w:rsidRPr="00FD7C4E" w:rsidRDefault="006711A9" w:rsidP="003A4FEE">
            <w:pPr>
              <w:rPr>
                <w:rFonts w:ascii="Arial" w:hAnsi="Arial" w:cs="Arial"/>
                <w:sz w:val="22"/>
                <w:szCs w:val="22"/>
              </w:rPr>
            </w:pPr>
          </w:p>
        </w:tc>
        <w:tc>
          <w:tcPr>
            <w:tcW w:w="2835" w:type="dxa"/>
          </w:tcPr>
          <w:p w:rsidR="006711A9" w:rsidRPr="0044191E" w:rsidRDefault="006711A9" w:rsidP="003A4FEE">
            <w:pPr>
              <w:rPr>
                <w:rFonts w:ascii="Arial" w:hAnsi="Arial" w:cs="Arial"/>
                <w:sz w:val="22"/>
                <w:szCs w:val="22"/>
                <w:highlight w:val="yellow"/>
              </w:rPr>
            </w:pPr>
          </w:p>
        </w:tc>
        <w:tc>
          <w:tcPr>
            <w:tcW w:w="5528" w:type="dxa"/>
          </w:tcPr>
          <w:p w:rsidR="006711A9" w:rsidRPr="0044191E" w:rsidRDefault="006711A9" w:rsidP="003A4FEE">
            <w:pPr>
              <w:rPr>
                <w:rFonts w:ascii="Arial" w:hAnsi="Arial" w:cs="Arial"/>
                <w:sz w:val="22"/>
                <w:szCs w:val="22"/>
                <w:highlight w:val="yellow"/>
              </w:rPr>
            </w:pPr>
          </w:p>
        </w:tc>
      </w:tr>
      <w:tr w:rsidR="006711A9" w:rsidRPr="00FD7C4E" w:rsidTr="00691A48">
        <w:tc>
          <w:tcPr>
            <w:tcW w:w="2127" w:type="dxa"/>
          </w:tcPr>
          <w:p w:rsidR="006711A9" w:rsidRPr="00FD7C4E" w:rsidRDefault="006711A9" w:rsidP="003A4FEE">
            <w:pPr>
              <w:rPr>
                <w:rFonts w:ascii="Arial" w:hAnsi="Arial" w:cs="Arial"/>
                <w:sz w:val="22"/>
                <w:szCs w:val="22"/>
              </w:rPr>
            </w:pPr>
            <w:r w:rsidRPr="00FD7C4E">
              <w:rPr>
                <w:rFonts w:ascii="Arial" w:hAnsi="Arial" w:cs="Arial"/>
                <w:b/>
                <w:sz w:val="22"/>
                <w:szCs w:val="22"/>
              </w:rPr>
              <w:t>In Attendance:</w:t>
            </w:r>
          </w:p>
        </w:tc>
        <w:tc>
          <w:tcPr>
            <w:tcW w:w="2835" w:type="dxa"/>
          </w:tcPr>
          <w:p w:rsidR="006711A9" w:rsidRPr="006711A9" w:rsidRDefault="00714EE9" w:rsidP="002F1B97">
            <w:pPr>
              <w:rPr>
                <w:rFonts w:ascii="Arial" w:hAnsi="Arial" w:cs="Arial"/>
                <w:sz w:val="22"/>
                <w:szCs w:val="22"/>
              </w:rPr>
            </w:pPr>
            <w:r w:rsidRPr="006711A9">
              <w:rPr>
                <w:rFonts w:ascii="Arial" w:hAnsi="Arial" w:cs="Arial"/>
                <w:sz w:val="22"/>
                <w:szCs w:val="22"/>
              </w:rPr>
              <w:t>Angela Wendzicha</w:t>
            </w:r>
            <w:r>
              <w:rPr>
                <w:rFonts w:ascii="Arial" w:hAnsi="Arial" w:cs="Arial"/>
                <w:sz w:val="22"/>
                <w:szCs w:val="22"/>
              </w:rPr>
              <w:t xml:space="preserve"> (AW)</w:t>
            </w:r>
          </w:p>
        </w:tc>
        <w:tc>
          <w:tcPr>
            <w:tcW w:w="5528" w:type="dxa"/>
          </w:tcPr>
          <w:p w:rsidR="006711A9" w:rsidRPr="006711A9" w:rsidRDefault="00B05728" w:rsidP="003A4FEE">
            <w:pPr>
              <w:rPr>
                <w:rFonts w:ascii="Arial" w:hAnsi="Arial" w:cs="Arial"/>
                <w:sz w:val="22"/>
                <w:szCs w:val="22"/>
              </w:rPr>
            </w:pPr>
            <w:r w:rsidRPr="006711A9">
              <w:rPr>
                <w:rFonts w:ascii="Arial" w:hAnsi="Arial" w:cs="Arial"/>
                <w:sz w:val="22"/>
                <w:szCs w:val="22"/>
              </w:rPr>
              <w:t>Associate Director of Corporate Governance</w:t>
            </w:r>
          </w:p>
        </w:tc>
      </w:tr>
      <w:tr w:rsidR="009E574F" w:rsidRPr="00FD7C4E" w:rsidTr="005D49D6">
        <w:trPr>
          <w:trHeight w:val="301"/>
        </w:trPr>
        <w:tc>
          <w:tcPr>
            <w:tcW w:w="2127" w:type="dxa"/>
          </w:tcPr>
          <w:p w:rsidR="009E574F" w:rsidRPr="00FD7C4E" w:rsidRDefault="009E574F" w:rsidP="003A4FEE">
            <w:pPr>
              <w:rPr>
                <w:rFonts w:ascii="Arial" w:hAnsi="Arial" w:cs="Arial"/>
                <w:b/>
                <w:sz w:val="22"/>
                <w:szCs w:val="22"/>
              </w:rPr>
            </w:pPr>
          </w:p>
        </w:tc>
        <w:tc>
          <w:tcPr>
            <w:tcW w:w="2835" w:type="dxa"/>
          </w:tcPr>
          <w:p w:rsidR="009E574F" w:rsidRPr="006711A9" w:rsidRDefault="009E574F" w:rsidP="00E401F0">
            <w:pPr>
              <w:rPr>
                <w:rFonts w:ascii="Arial" w:hAnsi="Arial" w:cs="Arial"/>
                <w:sz w:val="22"/>
                <w:szCs w:val="22"/>
              </w:rPr>
            </w:pPr>
            <w:r w:rsidRPr="006711A9">
              <w:rPr>
                <w:rFonts w:ascii="Arial" w:hAnsi="Arial" w:cs="Arial"/>
                <w:sz w:val="22"/>
                <w:szCs w:val="22"/>
              </w:rPr>
              <w:t>Mike Varey</w:t>
            </w:r>
            <w:r>
              <w:rPr>
                <w:rFonts w:ascii="Arial" w:hAnsi="Arial" w:cs="Arial"/>
                <w:sz w:val="22"/>
                <w:szCs w:val="22"/>
              </w:rPr>
              <w:t xml:space="preserve"> (MV)</w:t>
            </w:r>
          </w:p>
        </w:tc>
        <w:tc>
          <w:tcPr>
            <w:tcW w:w="5528" w:type="dxa"/>
          </w:tcPr>
          <w:p w:rsidR="009E574F" w:rsidRPr="006711A9" w:rsidRDefault="009E574F" w:rsidP="00830D45">
            <w:pPr>
              <w:rPr>
                <w:rFonts w:ascii="Arial" w:hAnsi="Arial" w:cs="Arial"/>
                <w:sz w:val="22"/>
                <w:szCs w:val="22"/>
              </w:rPr>
            </w:pPr>
            <w:r w:rsidRPr="006711A9">
              <w:rPr>
                <w:rFonts w:ascii="Arial" w:hAnsi="Arial" w:cs="Arial"/>
                <w:sz w:val="22"/>
                <w:szCs w:val="22"/>
              </w:rPr>
              <w:t>RCN Staffsid</w:t>
            </w:r>
            <w:r>
              <w:rPr>
                <w:rFonts w:ascii="Arial" w:hAnsi="Arial" w:cs="Arial"/>
                <w:sz w:val="22"/>
                <w:szCs w:val="22"/>
              </w:rPr>
              <w:t>e</w:t>
            </w:r>
          </w:p>
        </w:tc>
      </w:tr>
      <w:tr w:rsidR="009E574F" w:rsidRPr="00FD7C4E" w:rsidTr="00691A48">
        <w:tc>
          <w:tcPr>
            <w:tcW w:w="2127" w:type="dxa"/>
          </w:tcPr>
          <w:p w:rsidR="009E574F" w:rsidRPr="0063472F" w:rsidRDefault="00B93D7C" w:rsidP="00031DC2">
            <w:pPr>
              <w:rPr>
                <w:rFonts w:ascii="Arial" w:hAnsi="Arial" w:cs="Arial"/>
                <w:sz w:val="22"/>
                <w:szCs w:val="22"/>
              </w:rPr>
            </w:pPr>
            <w:r>
              <w:rPr>
                <w:rFonts w:ascii="Arial" w:hAnsi="Arial" w:cs="Arial"/>
                <w:sz w:val="22"/>
                <w:szCs w:val="22"/>
              </w:rPr>
              <w:t>(Item P1/</w:t>
            </w:r>
            <w:r w:rsidR="00031DC2">
              <w:rPr>
                <w:rFonts w:ascii="Arial" w:hAnsi="Arial" w:cs="Arial"/>
                <w:sz w:val="22"/>
                <w:szCs w:val="22"/>
              </w:rPr>
              <w:t>088/</w:t>
            </w:r>
            <w:r w:rsidR="009E574F">
              <w:rPr>
                <w:rFonts w:ascii="Arial" w:hAnsi="Arial" w:cs="Arial"/>
                <w:sz w:val="22"/>
                <w:szCs w:val="22"/>
              </w:rPr>
              <w:t>20)</w:t>
            </w:r>
          </w:p>
        </w:tc>
        <w:tc>
          <w:tcPr>
            <w:tcW w:w="2835" w:type="dxa"/>
          </w:tcPr>
          <w:p w:rsidR="009E574F" w:rsidRPr="0063472F" w:rsidRDefault="003933F6" w:rsidP="003A4FEE">
            <w:pPr>
              <w:rPr>
                <w:rFonts w:ascii="Arial" w:hAnsi="Arial" w:cs="Arial"/>
                <w:sz w:val="22"/>
                <w:szCs w:val="22"/>
              </w:rPr>
            </w:pPr>
            <w:r>
              <w:rPr>
                <w:rFonts w:ascii="Arial" w:hAnsi="Arial" w:cs="Arial"/>
                <w:sz w:val="22"/>
                <w:szCs w:val="22"/>
              </w:rPr>
              <w:t>Fiona Jones (FJ)</w:t>
            </w:r>
          </w:p>
        </w:tc>
        <w:tc>
          <w:tcPr>
            <w:tcW w:w="5528" w:type="dxa"/>
          </w:tcPr>
          <w:p w:rsidR="009E574F" w:rsidRPr="0063472F" w:rsidRDefault="003933F6" w:rsidP="003A4FEE">
            <w:pPr>
              <w:rPr>
                <w:rFonts w:ascii="Arial" w:hAnsi="Arial" w:cs="Arial"/>
                <w:sz w:val="22"/>
                <w:szCs w:val="22"/>
              </w:rPr>
            </w:pPr>
            <w:r>
              <w:rPr>
                <w:rFonts w:ascii="Arial" w:hAnsi="Arial" w:cs="Arial"/>
                <w:sz w:val="22"/>
                <w:szCs w:val="22"/>
              </w:rPr>
              <w:t>MD PropCare</w:t>
            </w:r>
          </w:p>
        </w:tc>
      </w:tr>
      <w:tr w:rsidR="009E574F" w:rsidRPr="00FD7C4E" w:rsidTr="00691A48">
        <w:tc>
          <w:tcPr>
            <w:tcW w:w="2127" w:type="dxa"/>
          </w:tcPr>
          <w:p w:rsidR="009E574F" w:rsidRPr="0063472F" w:rsidRDefault="009E574F" w:rsidP="003A4FEE">
            <w:pPr>
              <w:rPr>
                <w:rFonts w:ascii="Arial" w:hAnsi="Arial" w:cs="Arial"/>
                <w:sz w:val="22"/>
                <w:szCs w:val="22"/>
              </w:rPr>
            </w:pPr>
          </w:p>
        </w:tc>
        <w:tc>
          <w:tcPr>
            <w:tcW w:w="2835" w:type="dxa"/>
          </w:tcPr>
          <w:p w:rsidR="009E574F" w:rsidRPr="0063472F" w:rsidRDefault="009E574F" w:rsidP="003A4FEE">
            <w:pPr>
              <w:rPr>
                <w:rFonts w:ascii="Arial" w:hAnsi="Arial" w:cs="Arial"/>
                <w:sz w:val="22"/>
                <w:szCs w:val="22"/>
              </w:rPr>
            </w:pPr>
          </w:p>
        </w:tc>
        <w:tc>
          <w:tcPr>
            <w:tcW w:w="5528" w:type="dxa"/>
          </w:tcPr>
          <w:p w:rsidR="009E574F" w:rsidRPr="0063472F" w:rsidRDefault="009E574F" w:rsidP="00515DF5">
            <w:pPr>
              <w:rPr>
                <w:rFonts w:ascii="Arial" w:hAnsi="Arial" w:cs="Arial"/>
                <w:sz w:val="22"/>
                <w:szCs w:val="22"/>
              </w:rPr>
            </w:pPr>
          </w:p>
        </w:tc>
      </w:tr>
      <w:tr w:rsidR="009E574F" w:rsidRPr="00FD7C4E" w:rsidTr="00691A48">
        <w:tc>
          <w:tcPr>
            <w:tcW w:w="2127" w:type="dxa"/>
          </w:tcPr>
          <w:p w:rsidR="009E574F" w:rsidRPr="00FD7C4E" w:rsidRDefault="009E574F" w:rsidP="003A4FEE">
            <w:pPr>
              <w:rPr>
                <w:rFonts w:ascii="Arial" w:hAnsi="Arial" w:cs="Arial"/>
                <w:sz w:val="22"/>
                <w:szCs w:val="22"/>
              </w:rPr>
            </w:pPr>
          </w:p>
        </w:tc>
        <w:tc>
          <w:tcPr>
            <w:tcW w:w="2835" w:type="dxa"/>
          </w:tcPr>
          <w:p w:rsidR="009E574F" w:rsidRPr="0044191E" w:rsidRDefault="009E574F" w:rsidP="003A4FEE">
            <w:pPr>
              <w:rPr>
                <w:rFonts w:ascii="Arial" w:hAnsi="Arial" w:cs="Arial"/>
                <w:sz w:val="22"/>
                <w:szCs w:val="22"/>
                <w:highlight w:val="yellow"/>
              </w:rPr>
            </w:pPr>
          </w:p>
        </w:tc>
        <w:tc>
          <w:tcPr>
            <w:tcW w:w="5528" w:type="dxa"/>
          </w:tcPr>
          <w:p w:rsidR="009E574F" w:rsidRPr="00B05728" w:rsidRDefault="009E574F" w:rsidP="003A4FEE">
            <w:pPr>
              <w:rPr>
                <w:rFonts w:ascii="Arial" w:hAnsi="Arial" w:cs="Arial"/>
                <w:sz w:val="22"/>
                <w:szCs w:val="22"/>
              </w:rPr>
            </w:pPr>
          </w:p>
        </w:tc>
      </w:tr>
      <w:tr w:rsidR="009E574F" w:rsidRPr="00FD7C4E" w:rsidTr="00691A48">
        <w:tc>
          <w:tcPr>
            <w:tcW w:w="2127" w:type="dxa"/>
          </w:tcPr>
          <w:p w:rsidR="009E574F" w:rsidRPr="0063472F" w:rsidRDefault="009E574F" w:rsidP="003A4FEE">
            <w:pPr>
              <w:rPr>
                <w:rFonts w:ascii="Arial" w:hAnsi="Arial" w:cs="Arial"/>
                <w:sz w:val="22"/>
                <w:szCs w:val="22"/>
              </w:rPr>
            </w:pPr>
          </w:p>
        </w:tc>
        <w:tc>
          <w:tcPr>
            <w:tcW w:w="2835" w:type="dxa"/>
          </w:tcPr>
          <w:p w:rsidR="009E574F" w:rsidRPr="0063472F" w:rsidRDefault="009E574F" w:rsidP="003A4FEE">
            <w:pPr>
              <w:rPr>
                <w:rFonts w:ascii="Arial" w:hAnsi="Arial" w:cs="Arial"/>
                <w:sz w:val="22"/>
                <w:szCs w:val="22"/>
              </w:rPr>
            </w:pPr>
          </w:p>
        </w:tc>
        <w:tc>
          <w:tcPr>
            <w:tcW w:w="5528" w:type="dxa"/>
          </w:tcPr>
          <w:p w:rsidR="009E574F" w:rsidRPr="0063472F" w:rsidRDefault="009E574F" w:rsidP="003A4FEE">
            <w:pPr>
              <w:rPr>
                <w:rFonts w:ascii="Arial" w:hAnsi="Arial" w:cs="Arial"/>
                <w:sz w:val="22"/>
                <w:szCs w:val="22"/>
              </w:rPr>
            </w:pPr>
          </w:p>
        </w:tc>
      </w:tr>
      <w:tr w:rsidR="009E574F" w:rsidRPr="00FD7C4E" w:rsidTr="00691A48">
        <w:tc>
          <w:tcPr>
            <w:tcW w:w="2127" w:type="dxa"/>
          </w:tcPr>
          <w:p w:rsidR="009E574F" w:rsidRPr="0063472F" w:rsidRDefault="009E574F" w:rsidP="003A4FEE">
            <w:pPr>
              <w:rPr>
                <w:rFonts w:ascii="Arial" w:hAnsi="Arial" w:cs="Arial"/>
                <w:sz w:val="22"/>
                <w:szCs w:val="22"/>
              </w:rPr>
            </w:pPr>
            <w:r w:rsidRPr="0063472F">
              <w:rPr>
                <w:rFonts w:ascii="Arial" w:hAnsi="Arial" w:cs="Arial"/>
                <w:b/>
                <w:sz w:val="22"/>
                <w:szCs w:val="22"/>
              </w:rPr>
              <w:t>Observers:</w:t>
            </w:r>
          </w:p>
        </w:tc>
        <w:tc>
          <w:tcPr>
            <w:tcW w:w="2835" w:type="dxa"/>
          </w:tcPr>
          <w:p w:rsidR="009E574F" w:rsidRPr="0063472F" w:rsidRDefault="009E574F" w:rsidP="003A4FEE">
            <w:pPr>
              <w:rPr>
                <w:rFonts w:ascii="Arial" w:hAnsi="Arial" w:cs="Arial"/>
                <w:sz w:val="22"/>
                <w:szCs w:val="22"/>
              </w:rPr>
            </w:pPr>
            <w:r>
              <w:rPr>
                <w:rFonts w:ascii="Arial" w:hAnsi="Arial" w:cs="Arial"/>
                <w:sz w:val="22"/>
                <w:szCs w:val="22"/>
              </w:rPr>
              <w:t>None</w:t>
            </w:r>
          </w:p>
        </w:tc>
        <w:tc>
          <w:tcPr>
            <w:tcW w:w="5528" w:type="dxa"/>
          </w:tcPr>
          <w:p w:rsidR="009E574F" w:rsidRPr="0063472F" w:rsidRDefault="009E574F" w:rsidP="00B05728">
            <w:pPr>
              <w:rPr>
                <w:rFonts w:ascii="Arial" w:hAnsi="Arial" w:cs="Arial"/>
                <w:sz w:val="22"/>
                <w:szCs w:val="22"/>
              </w:rPr>
            </w:pPr>
          </w:p>
        </w:tc>
      </w:tr>
      <w:tr w:rsidR="009E574F" w:rsidRPr="00FD7C4E" w:rsidTr="00691A48">
        <w:tc>
          <w:tcPr>
            <w:tcW w:w="2127" w:type="dxa"/>
          </w:tcPr>
          <w:p w:rsidR="009E574F" w:rsidRPr="0063472F" w:rsidRDefault="009E574F" w:rsidP="003A4FEE">
            <w:pPr>
              <w:rPr>
                <w:rFonts w:ascii="Arial" w:hAnsi="Arial" w:cs="Arial"/>
                <w:sz w:val="22"/>
                <w:szCs w:val="22"/>
              </w:rPr>
            </w:pPr>
          </w:p>
        </w:tc>
        <w:tc>
          <w:tcPr>
            <w:tcW w:w="2835" w:type="dxa"/>
          </w:tcPr>
          <w:p w:rsidR="009E574F" w:rsidRPr="000F4E33" w:rsidRDefault="009E574F" w:rsidP="00CA17B8">
            <w:pPr>
              <w:rPr>
                <w:rFonts w:ascii="Arial" w:hAnsi="Arial" w:cs="Arial"/>
                <w:sz w:val="22"/>
                <w:szCs w:val="22"/>
              </w:rPr>
            </w:pPr>
          </w:p>
        </w:tc>
        <w:tc>
          <w:tcPr>
            <w:tcW w:w="5528" w:type="dxa"/>
          </w:tcPr>
          <w:p w:rsidR="009E574F" w:rsidRPr="000F4E33" w:rsidRDefault="009E574F" w:rsidP="00CA17B8">
            <w:pPr>
              <w:rPr>
                <w:rFonts w:ascii="Arial" w:hAnsi="Arial" w:cs="Arial"/>
                <w:sz w:val="22"/>
                <w:szCs w:val="22"/>
              </w:rPr>
            </w:pPr>
          </w:p>
        </w:tc>
      </w:tr>
    </w:tbl>
    <w:p w:rsidR="00EB0376" w:rsidRDefault="00EB0376" w:rsidP="00431926">
      <w:pPr>
        <w:rPr>
          <w:rFonts w:ascii="Arial" w:hAnsi="Arial" w:cs="Arial"/>
          <w:sz w:val="16"/>
          <w:szCs w:val="16"/>
        </w:rPr>
      </w:pPr>
    </w:p>
    <w:p w:rsidR="00431926" w:rsidRPr="0003694D" w:rsidRDefault="00431926" w:rsidP="00431926">
      <w:pPr>
        <w:rPr>
          <w:rFonts w:ascii="Arial" w:hAnsi="Arial" w:cs="Arial"/>
          <w:sz w:val="16"/>
          <w:szCs w:val="16"/>
        </w:rPr>
      </w:pPr>
    </w:p>
    <w:tbl>
      <w:tblPr>
        <w:tblStyle w:val="TableGrid"/>
        <w:tblW w:w="10031" w:type="dxa"/>
        <w:tblLook w:val="04A0" w:firstRow="1" w:lastRow="0" w:firstColumn="1" w:lastColumn="0" w:noHBand="0" w:noVBand="1"/>
      </w:tblPr>
      <w:tblGrid>
        <w:gridCol w:w="1360"/>
        <w:gridCol w:w="7648"/>
        <w:gridCol w:w="1023"/>
      </w:tblGrid>
      <w:tr w:rsidR="004070AD" w:rsidRPr="00B90F9C" w:rsidTr="001414E8">
        <w:trPr>
          <w:tblHeader/>
        </w:trPr>
        <w:tc>
          <w:tcPr>
            <w:tcW w:w="1360" w:type="dxa"/>
            <w:shd w:val="clear" w:color="auto" w:fill="BFBFBF" w:themeFill="background1" w:themeFillShade="BF"/>
          </w:tcPr>
          <w:p w:rsidR="004070AD" w:rsidRPr="00B90F9C" w:rsidRDefault="004070AD" w:rsidP="004070AD">
            <w:pPr>
              <w:jc w:val="center"/>
              <w:rPr>
                <w:rFonts w:ascii="Arial" w:hAnsi="Arial" w:cs="Arial"/>
                <w:b/>
                <w:sz w:val="22"/>
                <w:szCs w:val="22"/>
              </w:rPr>
            </w:pPr>
            <w:r w:rsidRPr="00B90F9C">
              <w:rPr>
                <w:rFonts w:ascii="Arial" w:hAnsi="Arial" w:cs="Arial"/>
                <w:b/>
                <w:sz w:val="22"/>
                <w:szCs w:val="22"/>
              </w:rPr>
              <w:t>Item No.</w:t>
            </w:r>
          </w:p>
        </w:tc>
        <w:tc>
          <w:tcPr>
            <w:tcW w:w="7648" w:type="dxa"/>
            <w:shd w:val="clear" w:color="auto" w:fill="BFBFBF" w:themeFill="background1" w:themeFillShade="BF"/>
          </w:tcPr>
          <w:p w:rsidR="004070AD" w:rsidRPr="00B90F9C" w:rsidRDefault="004070AD" w:rsidP="004070AD">
            <w:pPr>
              <w:jc w:val="center"/>
              <w:rPr>
                <w:rFonts w:ascii="Arial" w:hAnsi="Arial" w:cs="Arial"/>
                <w:b/>
                <w:bCs/>
                <w:sz w:val="22"/>
                <w:szCs w:val="22"/>
              </w:rPr>
            </w:pPr>
            <w:r w:rsidRPr="00B90F9C">
              <w:rPr>
                <w:rFonts w:ascii="Arial" w:hAnsi="Arial" w:cs="Arial"/>
                <w:b/>
                <w:bCs/>
                <w:sz w:val="22"/>
                <w:szCs w:val="22"/>
              </w:rPr>
              <w:t>Item</w:t>
            </w:r>
          </w:p>
        </w:tc>
        <w:tc>
          <w:tcPr>
            <w:tcW w:w="1023" w:type="dxa"/>
            <w:shd w:val="clear" w:color="auto" w:fill="BFBFBF" w:themeFill="background1" w:themeFillShade="BF"/>
          </w:tcPr>
          <w:p w:rsidR="004070AD" w:rsidRPr="00B90F9C" w:rsidRDefault="004070AD" w:rsidP="004070AD">
            <w:pPr>
              <w:jc w:val="center"/>
              <w:rPr>
                <w:rFonts w:ascii="Arial" w:hAnsi="Arial" w:cs="Arial"/>
                <w:b/>
                <w:sz w:val="22"/>
                <w:szCs w:val="22"/>
              </w:rPr>
            </w:pPr>
            <w:r w:rsidRPr="00B90F9C">
              <w:rPr>
                <w:rFonts w:ascii="Arial" w:hAnsi="Arial" w:cs="Arial"/>
                <w:b/>
                <w:sz w:val="22"/>
                <w:szCs w:val="22"/>
              </w:rPr>
              <w:t>Action</w:t>
            </w:r>
          </w:p>
        </w:tc>
      </w:tr>
      <w:tr w:rsidR="004070AD" w:rsidRPr="00B90F9C" w:rsidTr="001414E8">
        <w:tc>
          <w:tcPr>
            <w:tcW w:w="1360" w:type="dxa"/>
            <w:shd w:val="clear" w:color="auto" w:fill="BFBFBF" w:themeFill="background1" w:themeFillShade="BF"/>
          </w:tcPr>
          <w:p w:rsidR="004070AD" w:rsidRPr="00B90F9C" w:rsidRDefault="004070AD" w:rsidP="004070AD">
            <w:pPr>
              <w:ind w:left="360"/>
              <w:rPr>
                <w:rFonts w:ascii="Arial" w:hAnsi="Arial" w:cs="Arial"/>
                <w:b/>
                <w:sz w:val="22"/>
                <w:szCs w:val="22"/>
              </w:rPr>
            </w:pPr>
          </w:p>
        </w:tc>
        <w:tc>
          <w:tcPr>
            <w:tcW w:w="7648" w:type="dxa"/>
            <w:shd w:val="clear" w:color="auto" w:fill="BFBFBF" w:themeFill="background1" w:themeFillShade="BF"/>
          </w:tcPr>
          <w:p w:rsidR="004070AD" w:rsidRPr="00B90F9C" w:rsidRDefault="004070AD" w:rsidP="004070AD">
            <w:pPr>
              <w:jc w:val="center"/>
              <w:rPr>
                <w:rFonts w:ascii="Arial" w:hAnsi="Arial" w:cs="Arial"/>
                <w:b/>
                <w:bCs/>
                <w:sz w:val="22"/>
                <w:szCs w:val="22"/>
              </w:rPr>
            </w:pPr>
            <w:r w:rsidRPr="00B90F9C">
              <w:rPr>
                <w:rFonts w:ascii="Arial" w:hAnsi="Arial" w:cs="Arial"/>
                <w:b/>
                <w:bCs/>
                <w:sz w:val="22"/>
                <w:szCs w:val="22"/>
              </w:rPr>
              <w:t>Opening Matters</w:t>
            </w:r>
          </w:p>
        </w:tc>
        <w:tc>
          <w:tcPr>
            <w:tcW w:w="1023" w:type="dxa"/>
            <w:shd w:val="clear" w:color="auto" w:fill="BFBFBF" w:themeFill="background1" w:themeFillShade="BF"/>
          </w:tcPr>
          <w:p w:rsidR="004070AD" w:rsidRPr="00B90F9C" w:rsidRDefault="004070AD" w:rsidP="00A8666E">
            <w:pPr>
              <w:rPr>
                <w:rFonts w:ascii="Arial" w:hAnsi="Arial" w:cs="Arial"/>
                <w:sz w:val="22"/>
                <w:szCs w:val="22"/>
              </w:rPr>
            </w:pPr>
          </w:p>
        </w:tc>
      </w:tr>
      <w:tr w:rsidR="003D2F55" w:rsidRPr="00B90F9C" w:rsidTr="001414E8">
        <w:tc>
          <w:tcPr>
            <w:tcW w:w="1360" w:type="dxa"/>
          </w:tcPr>
          <w:p w:rsidR="003D2F55" w:rsidRPr="00B90F9C" w:rsidRDefault="003D2F55" w:rsidP="00031DC2">
            <w:pPr>
              <w:numPr>
                <w:ilvl w:val="0"/>
                <w:numId w:val="1"/>
              </w:numPr>
              <w:rPr>
                <w:rFonts w:ascii="Arial" w:hAnsi="Arial" w:cs="Arial"/>
                <w:b/>
                <w:sz w:val="22"/>
                <w:szCs w:val="22"/>
              </w:rPr>
            </w:pPr>
          </w:p>
        </w:tc>
        <w:tc>
          <w:tcPr>
            <w:tcW w:w="7648" w:type="dxa"/>
          </w:tcPr>
          <w:p w:rsidR="003D2F55" w:rsidRPr="000F4E33" w:rsidRDefault="003D2F55" w:rsidP="00433252">
            <w:pPr>
              <w:rPr>
                <w:rFonts w:ascii="Arial" w:hAnsi="Arial" w:cs="Arial"/>
                <w:b/>
                <w:bCs/>
                <w:sz w:val="22"/>
                <w:szCs w:val="22"/>
              </w:rPr>
            </w:pPr>
            <w:r w:rsidRPr="000F4E33">
              <w:rPr>
                <w:rFonts w:ascii="Arial" w:hAnsi="Arial" w:cs="Arial"/>
                <w:b/>
                <w:bCs/>
                <w:sz w:val="22"/>
                <w:szCs w:val="22"/>
              </w:rPr>
              <w:t>Chair Welcome and Note of Apologies</w:t>
            </w:r>
          </w:p>
          <w:p w:rsidR="00377362" w:rsidRDefault="00377362" w:rsidP="001846E1">
            <w:pPr>
              <w:rPr>
                <w:rFonts w:ascii="Arial" w:hAnsi="Arial" w:cs="Arial"/>
                <w:bCs/>
                <w:sz w:val="22"/>
                <w:szCs w:val="22"/>
              </w:rPr>
            </w:pPr>
          </w:p>
          <w:p w:rsidR="00491379" w:rsidRDefault="00952344" w:rsidP="001846E1">
            <w:pPr>
              <w:rPr>
                <w:rFonts w:ascii="Arial" w:hAnsi="Arial" w:cs="Arial"/>
                <w:bCs/>
                <w:sz w:val="22"/>
                <w:szCs w:val="22"/>
              </w:rPr>
            </w:pPr>
            <w:r w:rsidRPr="000F4E33">
              <w:rPr>
                <w:rFonts w:ascii="Arial" w:hAnsi="Arial" w:cs="Arial"/>
                <w:bCs/>
                <w:sz w:val="22"/>
                <w:szCs w:val="22"/>
              </w:rPr>
              <w:t xml:space="preserve">The Chair welcomed everyone to the meeting </w:t>
            </w:r>
            <w:r w:rsidR="00031DC2">
              <w:rPr>
                <w:rFonts w:ascii="Arial" w:hAnsi="Arial" w:cs="Arial"/>
                <w:bCs/>
                <w:sz w:val="22"/>
                <w:szCs w:val="22"/>
              </w:rPr>
              <w:t>and noted apologies from Jane Wilkinson.</w:t>
            </w:r>
          </w:p>
          <w:p w:rsidR="00377362" w:rsidRDefault="00B93D7C" w:rsidP="001846E1">
            <w:pPr>
              <w:rPr>
                <w:rFonts w:ascii="Arial" w:hAnsi="Arial" w:cs="Arial"/>
                <w:bCs/>
                <w:sz w:val="22"/>
                <w:szCs w:val="22"/>
              </w:rPr>
            </w:pPr>
            <w:r>
              <w:rPr>
                <w:rFonts w:ascii="Arial" w:hAnsi="Arial" w:cs="Arial"/>
                <w:bCs/>
                <w:sz w:val="22"/>
                <w:szCs w:val="22"/>
              </w:rPr>
              <w:t xml:space="preserve"> </w:t>
            </w:r>
          </w:p>
          <w:p w:rsidR="006711A9" w:rsidRPr="000F4E33" w:rsidRDefault="006711A9" w:rsidP="00B93D7C">
            <w:pPr>
              <w:rPr>
                <w:rFonts w:ascii="Arial" w:hAnsi="Arial" w:cs="Arial"/>
                <w:bCs/>
                <w:sz w:val="22"/>
                <w:szCs w:val="22"/>
              </w:rPr>
            </w:pPr>
          </w:p>
        </w:tc>
        <w:tc>
          <w:tcPr>
            <w:tcW w:w="1023" w:type="dxa"/>
          </w:tcPr>
          <w:p w:rsidR="003D2F55" w:rsidRPr="00B90F9C" w:rsidRDefault="003D2F55" w:rsidP="00A8666E">
            <w:pPr>
              <w:rPr>
                <w:rFonts w:ascii="Arial" w:hAnsi="Arial" w:cs="Arial"/>
                <w:sz w:val="22"/>
                <w:szCs w:val="22"/>
              </w:rPr>
            </w:pPr>
          </w:p>
        </w:tc>
      </w:tr>
      <w:tr w:rsidR="003D2F55" w:rsidRPr="00B90F9C" w:rsidTr="001414E8">
        <w:tc>
          <w:tcPr>
            <w:tcW w:w="1360" w:type="dxa"/>
          </w:tcPr>
          <w:p w:rsidR="003D2F55" w:rsidRPr="00B90F9C" w:rsidRDefault="003D2F55" w:rsidP="00C3484C">
            <w:pPr>
              <w:numPr>
                <w:ilvl w:val="0"/>
                <w:numId w:val="1"/>
              </w:numPr>
              <w:rPr>
                <w:rFonts w:ascii="Arial" w:hAnsi="Arial" w:cs="Arial"/>
                <w:b/>
                <w:sz w:val="22"/>
                <w:szCs w:val="22"/>
              </w:rPr>
            </w:pPr>
          </w:p>
        </w:tc>
        <w:tc>
          <w:tcPr>
            <w:tcW w:w="7648" w:type="dxa"/>
          </w:tcPr>
          <w:p w:rsidR="003D2F55" w:rsidRPr="00122646" w:rsidRDefault="003D2F55" w:rsidP="00433252">
            <w:pPr>
              <w:pStyle w:val="Header"/>
              <w:rPr>
                <w:rFonts w:ascii="Arial" w:hAnsi="Arial" w:cs="Arial"/>
                <w:b/>
                <w:bCs/>
                <w:sz w:val="22"/>
                <w:szCs w:val="22"/>
              </w:rPr>
            </w:pPr>
            <w:r w:rsidRPr="00122646">
              <w:rPr>
                <w:rFonts w:ascii="Arial" w:hAnsi="Arial" w:cs="Arial"/>
                <w:b/>
                <w:bCs/>
                <w:sz w:val="22"/>
                <w:szCs w:val="22"/>
              </w:rPr>
              <w:t>Declaration of Board Members’ and other attendees interests concerning agenda items</w:t>
            </w:r>
          </w:p>
          <w:p w:rsidR="005F06F7" w:rsidRPr="00122646" w:rsidRDefault="005F06F7" w:rsidP="00952344">
            <w:pPr>
              <w:rPr>
                <w:rFonts w:ascii="Arial" w:hAnsi="Arial" w:cs="Arial"/>
                <w:bCs/>
                <w:sz w:val="22"/>
                <w:szCs w:val="22"/>
              </w:rPr>
            </w:pPr>
          </w:p>
          <w:p w:rsidR="00952344" w:rsidRPr="00122646" w:rsidRDefault="00952344" w:rsidP="00952344">
            <w:pPr>
              <w:rPr>
                <w:rFonts w:ascii="Arial" w:hAnsi="Arial" w:cs="Arial"/>
                <w:bCs/>
                <w:sz w:val="22"/>
                <w:szCs w:val="22"/>
              </w:rPr>
            </w:pPr>
            <w:r w:rsidRPr="00122646">
              <w:rPr>
                <w:rFonts w:ascii="Arial" w:hAnsi="Arial" w:cs="Arial"/>
                <w:bCs/>
                <w:sz w:val="22"/>
                <w:szCs w:val="22"/>
              </w:rPr>
              <w:t>Declarations of interests were received from the following:</w:t>
            </w:r>
          </w:p>
          <w:p w:rsidR="00952344" w:rsidRPr="00A33202" w:rsidRDefault="00952344" w:rsidP="0018554D">
            <w:pPr>
              <w:pStyle w:val="ListParagraph"/>
              <w:numPr>
                <w:ilvl w:val="0"/>
                <w:numId w:val="2"/>
              </w:numPr>
              <w:ind w:left="479" w:hanging="479"/>
              <w:rPr>
                <w:rFonts w:ascii="Arial" w:hAnsi="Arial" w:cs="Arial"/>
                <w:bCs/>
                <w:sz w:val="22"/>
                <w:szCs w:val="22"/>
              </w:rPr>
            </w:pPr>
            <w:r w:rsidRPr="00122646">
              <w:rPr>
                <w:rFonts w:ascii="Arial" w:hAnsi="Arial" w:cs="Arial"/>
                <w:bCs/>
                <w:sz w:val="22"/>
                <w:szCs w:val="22"/>
              </w:rPr>
              <w:t>Mark Tattersall – Nominated Non-Executive Director for PropCare</w:t>
            </w:r>
          </w:p>
          <w:p w:rsidR="003933F6" w:rsidRDefault="003933F6" w:rsidP="0018554D">
            <w:pPr>
              <w:pStyle w:val="ListParagraph"/>
              <w:numPr>
                <w:ilvl w:val="0"/>
                <w:numId w:val="2"/>
              </w:numPr>
              <w:ind w:left="479" w:hanging="479"/>
              <w:rPr>
                <w:rFonts w:ascii="Arial" w:hAnsi="Arial" w:cs="Arial"/>
                <w:bCs/>
                <w:sz w:val="22"/>
                <w:szCs w:val="22"/>
              </w:rPr>
            </w:pPr>
            <w:r>
              <w:rPr>
                <w:rFonts w:ascii="Arial" w:hAnsi="Arial" w:cs="Arial"/>
                <w:bCs/>
                <w:sz w:val="22"/>
                <w:szCs w:val="22"/>
              </w:rPr>
              <w:t>Geoff Broadhead – Director of CPL</w:t>
            </w:r>
          </w:p>
          <w:p w:rsidR="00031DC2" w:rsidRPr="00031DC2" w:rsidRDefault="00031DC2" w:rsidP="00031DC2">
            <w:pPr>
              <w:pStyle w:val="ListParagraph"/>
              <w:numPr>
                <w:ilvl w:val="0"/>
                <w:numId w:val="2"/>
              </w:numPr>
              <w:ind w:left="479" w:hanging="479"/>
              <w:rPr>
                <w:rFonts w:ascii="Arial" w:hAnsi="Arial" w:cs="Arial"/>
                <w:bCs/>
                <w:sz w:val="22"/>
                <w:szCs w:val="22"/>
              </w:rPr>
            </w:pPr>
            <w:r w:rsidRPr="00122646">
              <w:rPr>
                <w:rFonts w:ascii="Arial" w:hAnsi="Arial" w:cs="Arial"/>
                <w:bCs/>
                <w:sz w:val="22"/>
                <w:szCs w:val="22"/>
              </w:rPr>
              <w:t>James Thomson – Executive Lead for PropCare and CPL</w:t>
            </w:r>
          </w:p>
          <w:p w:rsidR="008F41B7" w:rsidRPr="00122646" w:rsidRDefault="00952344" w:rsidP="0018554D">
            <w:pPr>
              <w:pStyle w:val="ListParagraph"/>
              <w:numPr>
                <w:ilvl w:val="0"/>
                <w:numId w:val="2"/>
              </w:numPr>
              <w:ind w:left="479" w:hanging="479"/>
              <w:rPr>
                <w:rFonts w:ascii="Arial" w:hAnsi="Arial" w:cs="Arial"/>
                <w:bCs/>
                <w:sz w:val="22"/>
                <w:szCs w:val="22"/>
              </w:rPr>
            </w:pPr>
            <w:r w:rsidRPr="00122646">
              <w:rPr>
                <w:rFonts w:ascii="Arial" w:hAnsi="Arial" w:cs="Arial"/>
                <w:bCs/>
                <w:sz w:val="22"/>
                <w:szCs w:val="22"/>
              </w:rPr>
              <w:t>Angela Wendzicha – Company Secretary for PropCare and CPL</w:t>
            </w:r>
          </w:p>
          <w:p w:rsidR="00952344" w:rsidRPr="00B90F9C" w:rsidRDefault="00952344" w:rsidP="00952344">
            <w:pPr>
              <w:rPr>
                <w:rFonts w:ascii="Arial" w:hAnsi="Arial" w:cs="Arial"/>
                <w:bCs/>
                <w:sz w:val="22"/>
                <w:szCs w:val="22"/>
              </w:rPr>
            </w:pPr>
          </w:p>
        </w:tc>
        <w:tc>
          <w:tcPr>
            <w:tcW w:w="1023" w:type="dxa"/>
          </w:tcPr>
          <w:p w:rsidR="003D2F55" w:rsidRPr="00B90F9C" w:rsidRDefault="003D2F55" w:rsidP="00A8666E">
            <w:pPr>
              <w:rPr>
                <w:rFonts w:ascii="Arial" w:hAnsi="Arial" w:cs="Arial"/>
                <w:sz w:val="22"/>
                <w:szCs w:val="22"/>
              </w:rPr>
            </w:pPr>
          </w:p>
        </w:tc>
      </w:tr>
      <w:tr w:rsidR="003D2F55" w:rsidRPr="00B90F9C" w:rsidTr="001414E8">
        <w:tc>
          <w:tcPr>
            <w:tcW w:w="1360" w:type="dxa"/>
          </w:tcPr>
          <w:p w:rsidR="003D2F55" w:rsidRPr="00B90F9C" w:rsidRDefault="003D2F55" w:rsidP="00C3484C">
            <w:pPr>
              <w:numPr>
                <w:ilvl w:val="0"/>
                <w:numId w:val="1"/>
              </w:numPr>
              <w:rPr>
                <w:rFonts w:ascii="Arial" w:hAnsi="Arial" w:cs="Arial"/>
                <w:b/>
                <w:sz w:val="22"/>
                <w:szCs w:val="22"/>
              </w:rPr>
            </w:pPr>
          </w:p>
        </w:tc>
        <w:tc>
          <w:tcPr>
            <w:tcW w:w="7648" w:type="dxa"/>
          </w:tcPr>
          <w:p w:rsidR="003D2F55" w:rsidRPr="00122646" w:rsidRDefault="003D2F55" w:rsidP="00433252">
            <w:pPr>
              <w:pStyle w:val="Header"/>
              <w:rPr>
                <w:rFonts w:ascii="Arial" w:hAnsi="Arial" w:cs="Arial"/>
                <w:b/>
                <w:bCs/>
                <w:sz w:val="22"/>
                <w:szCs w:val="22"/>
              </w:rPr>
            </w:pPr>
            <w:r w:rsidRPr="00122646">
              <w:rPr>
                <w:rFonts w:ascii="Arial" w:hAnsi="Arial" w:cs="Arial"/>
                <w:b/>
                <w:bCs/>
                <w:sz w:val="22"/>
                <w:szCs w:val="22"/>
              </w:rPr>
              <w:t xml:space="preserve">Minutes of Previous Meetings: </w:t>
            </w:r>
          </w:p>
          <w:p w:rsidR="00D1700B" w:rsidRDefault="00310B5F" w:rsidP="00C67586">
            <w:pPr>
              <w:pStyle w:val="Header"/>
              <w:tabs>
                <w:tab w:val="clear" w:pos="4153"/>
                <w:tab w:val="clear" w:pos="8306"/>
              </w:tabs>
              <w:rPr>
                <w:rFonts w:ascii="Arial" w:hAnsi="Arial" w:cs="Arial"/>
                <w:bCs/>
                <w:sz w:val="22"/>
                <w:szCs w:val="22"/>
              </w:rPr>
            </w:pPr>
            <w:r>
              <w:rPr>
                <w:rFonts w:ascii="Arial" w:hAnsi="Arial" w:cs="Arial"/>
                <w:bCs/>
                <w:sz w:val="22"/>
                <w:szCs w:val="22"/>
              </w:rPr>
              <w:t xml:space="preserve">The Board approved the minutes of the meeting held on </w:t>
            </w:r>
            <w:r w:rsidR="00887FE9">
              <w:rPr>
                <w:rFonts w:ascii="Arial" w:hAnsi="Arial" w:cs="Arial"/>
                <w:bCs/>
                <w:sz w:val="22"/>
                <w:szCs w:val="22"/>
              </w:rPr>
              <w:t>2</w:t>
            </w:r>
            <w:r w:rsidR="00031DC2">
              <w:rPr>
                <w:rFonts w:ascii="Arial" w:hAnsi="Arial" w:cs="Arial"/>
                <w:bCs/>
                <w:sz w:val="22"/>
                <w:szCs w:val="22"/>
              </w:rPr>
              <w:t>9 April 2020.</w:t>
            </w:r>
          </w:p>
          <w:p w:rsidR="00887FE9" w:rsidRDefault="00887FE9" w:rsidP="00C67586">
            <w:pPr>
              <w:pStyle w:val="Header"/>
              <w:tabs>
                <w:tab w:val="clear" w:pos="4153"/>
                <w:tab w:val="clear" w:pos="8306"/>
              </w:tabs>
              <w:rPr>
                <w:rFonts w:ascii="Arial" w:hAnsi="Arial" w:cs="Arial"/>
                <w:bCs/>
                <w:sz w:val="22"/>
                <w:szCs w:val="22"/>
              </w:rPr>
            </w:pPr>
          </w:p>
          <w:p w:rsidR="00887FE9" w:rsidRPr="00122646" w:rsidRDefault="00887FE9" w:rsidP="003933F6">
            <w:pPr>
              <w:pStyle w:val="Header"/>
              <w:tabs>
                <w:tab w:val="clear" w:pos="4153"/>
                <w:tab w:val="clear" w:pos="8306"/>
              </w:tabs>
              <w:rPr>
                <w:rFonts w:ascii="Arial" w:hAnsi="Arial" w:cs="Arial"/>
                <w:bCs/>
                <w:sz w:val="22"/>
                <w:szCs w:val="22"/>
              </w:rPr>
            </w:pPr>
          </w:p>
        </w:tc>
        <w:tc>
          <w:tcPr>
            <w:tcW w:w="1023" w:type="dxa"/>
          </w:tcPr>
          <w:p w:rsidR="003D2F55" w:rsidRPr="00122646" w:rsidRDefault="003D2F55" w:rsidP="00A33202">
            <w:pPr>
              <w:rPr>
                <w:rFonts w:ascii="Arial" w:hAnsi="Arial" w:cs="Arial"/>
                <w:b/>
                <w:sz w:val="22"/>
                <w:szCs w:val="22"/>
              </w:rPr>
            </w:pPr>
          </w:p>
        </w:tc>
      </w:tr>
      <w:tr w:rsidR="003D2F55" w:rsidRPr="00B90F9C" w:rsidTr="001414E8">
        <w:tc>
          <w:tcPr>
            <w:tcW w:w="1360" w:type="dxa"/>
          </w:tcPr>
          <w:p w:rsidR="003D2F55" w:rsidRPr="00B90F9C" w:rsidRDefault="003D2F55" w:rsidP="00C3484C">
            <w:pPr>
              <w:numPr>
                <w:ilvl w:val="0"/>
                <w:numId w:val="1"/>
              </w:numPr>
              <w:rPr>
                <w:rFonts w:ascii="Arial" w:hAnsi="Arial" w:cs="Arial"/>
                <w:b/>
                <w:sz w:val="22"/>
                <w:szCs w:val="22"/>
              </w:rPr>
            </w:pPr>
          </w:p>
        </w:tc>
        <w:tc>
          <w:tcPr>
            <w:tcW w:w="7648" w:type="dxa"/>
          </w:tcPr>
          <w:p w:rsidR="003D2F55" w:rsidRDefault="003D2F55" w:rsidP="00433252">
            <w:pPr>
              <w:pStyle w:val="Header"/>
              <w:rPr>
                <w:rFonts w:ascii="Arial" w:hAnsi="Arial" w:cs="Arial"/>
                <w:b/>
                <w:bCs/>
                <w:sz w:val="22"/>
                <w:szCs w:val="22"/>
              </w:rPr>
            </w:pPr>
            <w:r w:rsidRPr="00B90F9C">
              <w:rPr>
                <w:rFonts w:ascii="Arial" w:hAnsi="Arial" w:cs="Arial"/>
                <w:b/>
                <w:bCs/>
                <w:sz w:val="22"/>
                <w:szCs w:val="22"/>
              </w:rPr>
              <w:t>Matters Arising</w:t>
            </w:r>
          </w:p>
          <w:p w:rsidR="00431926" w:rsidRDefault="00431926" w:rsidP="00433252">
            <w:pPr>
              <w:pStyle w:val="Header"/>
              <w:rPr>
                <w:rFonts w:ascii="Arial" w:hAnsi="Arial" w:cs="Arial"/>
                <w:bCs/>
                <w:sz w:val="22"/>
                <w:szCs w:val="22"/>
              </w:rPr>
            </w:pPr>
            <w:r>
              <w:rPr>
                <w:rFonts w:ascii="Arial" w:hAnsi="Arial" w:cs="Arial"/>
                <w:bCs/>
                <w:sz w:val="22"/>
                <w:szCs w:val="22"/>
              </w:rPr>
              <w:t>Actions</w:t>
            </w:r>
            <w:r w:rsidR="00887FE9">
              <w:rPr>
                <w:rFonts w:ascii="Arial" w:hAnsi="Arial" w:cs="Arial"/>
                <w:bCs/>
                <w:sz w:val="22"/>
                <w:szCs w:val="22"/>
              </w:rPr>
              <w:t xml:space="preserve"> were </w:t>
            </w:r>
            <w:r w:rsidR="00031DC2">
              <w:rPr>
                <w:rFonts w:ascii="Arial" w:hAnsi="Arial" w:cs="Arial"/>
                <w:bCs/>
                <w:sz w:val="22"/>
                <w:szCs w:val="22"/>
              </w:rPr>
              <w:t>agreed</w:t>
            </w:r>
            <w:r w:rsidR="00887FE9">
              <w:rPr>
                <w:rFonts w:ascii="Arial" w:hAnsi="Arial" w:cs="Arial"/>
                <w:bCs/>
                <w:sz w:val="22"/>
                <w:szCs w:val="22"/>
              </w:rPr>
              <w:t xml:space="preserve"> to be </w:t>
            </w:r>
            <w:r w:rsidR="00031DC2">
              <w:rPr>
                <w:rFonts w:ascii="Arial" w:hAnsi="Arial" w:cs="Arial"/>
                <w:bCs/>
                <w:sz w:val="22"/>
                <w:szCs w:val="22"/>
              </w:rPr>
              <w:t>either complete or not yet due.</w:t>
            </w:r>
          </w:p>
          <w:p w:rsidR="001D7457" w:rsidRDefault="001D7457" w:rsidP="001D7457">
            <w:pPr>
              <w:rPr>
                <w:rFonts w:ascii="Arial" w:hAnsi="Arial" w:cs="Arial"/>
                <w:bCs/>
                <w:sz w:val="22"/>
                <w:szCs w:val="22"/>
              </w:rPr>
            </w:pPr>
          </w:p>
          <w:p w:rsidR="00122123" w:rsidRDefault="001D7457" w:rsidP="001D7457">
            <w:pPr>
              <w:rPr>
                <w:rFonts w:ascii="Arial" w:hAnsi="Arial" w:cs="Arial"/>
                <w:bCs/>
                <w:sz w:val="22"/>
                <w:szCs w:val="22"/>
              </w:rPr>
            </w:pPr>
            <w:r w:rsidRPr="001D7457">
              <w:rPr>
                <w:rFonts w:ascii="Arial" w:hAnsi="Arial" w:cs="Arial"/>
                <w:b/>
                <w:bCs/>
                <w:sz w:val="22"/>
                <w:szCs w:val="22"/>
              </w:rPr>
              <w:t>The</w:t>
            </w:r>
            <w:r w:rsidR="000A5611">
              <w:rPr>
                <w:rFonts w:ascii="Arial" w:hAnsi="Arial" w:cs="Arial"/>
                <w:b/>
                <w:bCs/>
                <w:sz w:val="22"/>
                <w:szCs w:val="22"/>
              </w:rPr>
              <w:t xml:space="preserve"> Trust</w:t>
            </w:r>
            <w:r w:rsidRPr="001D7457">
              <w:rPr>
                <w:rFonts w:ascii="Arial" w:hAnsi="Arial" w:cs="Arial"/>
                <w:b/>
                <w:bCs/>
                <w:sz w:val="22"/>
                <w:szCs w:val="22"/>
              </w:rPr>
              <w:t xml:space="preserve"> Board</w:t>
            </w:r>
            <w:r>
              <w:rPr>
                <w:rFonts w:ascii="Arial" w:hAnsi="Arial" w:cs="Arial"/>
                <w:bCs/>
                <w:sz w:val="22"/>
                <w:szCs w:val="22"/>
              </w:rPr>
              <w:t xml:space="preserve">: </w:t>
            </w:r>
          </w:p>
          <w:p w:rsidR="001D7457" w:rsidRPr="001D7457" w:rsidRDefault="00031DC2" w:rsidP="0018554D">
            <w:pPr>
              <w:pStyle w:val="ListParagraph"/>
              <w:numPr>
                <w:ilvl w:val="0"/>
                <w:numId w:val="5"/>
              </w:numPr>
              <w:rPr>
                <w:rFonts w:ascii="Arial" w:hAnsi="Arial" w:cs="Arial"/>
                <w:bCs/>
                <w:sz w:val="22"/>
                <w:szCs w:val="22"/>
              </w:rPr>
            </w:pPr>
            <w:r w:rsidRPr="00031DC2">
              <w:rPr>
                <w:rFonts w:ascii="Arial" w:hAnsi="Arial" w:cs="Arial"/>
                <w:b/>
                <w:bCs/>
                <w:sz w:val="22"/>
                <w:szCs w:val="22"/>
              </w:rPr>
              <w:t>Approved</w:t>
            </w:r>
            <w:r>
              <w:rPr>
                <w:rFonts w:ascii="Arial" w:hAnsi="Arial" w:cs="Arial"/>
                <w:bCs/>
                <w:sz w:val="22"/>
                <w:szCs w:val="22"/>
              </w:rPr>
              <w:t xml:space="preserve"> the position relating to the matters arising</w:t>
            </w:r>
          </w:p>
          <w:p w:rsidR="00122123" w:rsidRPr="00794FA2" w:rsidRDefault="00122123" w:rsidP="00794FA2">
            <w:pPr>
              <w:rPr>
                <w:rFonts w:ascii="Arial" w:hAnsi="Arial" w:cs="Arial"/>
                <w:bCs/>
                <w:sz w:val="22"/>
                <w:szCs w:val="22"/>
              </w:rPr>
            </w:pPr>
          </w:p>
        </w:tc>
        <w:tc>
          <w:tcPr>
            <w:tcW w:w="1023" w:type="dxa"/>
          </w:tcPr>
          <w:p w:rsidR="003D2F55" w:rsidRDefault="003D2F55" w:rsidP="00A8666E">
            <w:pPr>
              <w:rPr>
                <w:rFonts w:ascii="Arial" w:hAnsi="Arial" w:cs="Arial"/>
                <w:b/>
                <w:sz w:val="22"/>
                <w:szCs w:val="22"/>
              </w:rPr>
            </w:pPr>
          </w:p>
          <w:p w:rsidR="00431926" w:rsidRDefault="00431926" w:rsidP="00A8666E">
            <w:pPr>
              <w:rPr>
                <w:rFonts w:ascii="Arial" w:hAnsi="Arial" w:cs="Arial"/>
                <w:b/>
                <w:sz w:val="22"/>
                <w:szCs w:val="22"/>
              </w:rPr>
            </w:pPr>
          </w:p>
          <w:p w:rsidR="00431926" w:rsidRDefault="00431926" w:rsidP="00A8666E">
            <w:pPr>
              <w:rPr>
                <w:rFonts w:ascii="Arial" w:hAnsi="Arial" w:cs="Arial"/>
                <w:b/>
                <w:sz w:val="22"/>
                <w:szCs w:val="22"/>
              </w:rPr>
            </w:pPr>
          </w:p>
          <w:p w:rsidR="00431926" w:rsidRDefault="00431926" w:rsidP="00A8666E">
            <w:pPr>
              <w:rPr>
                <w:rFonts w:ascii="Arial" w:hAnsi="Arial" w:cs="Arial"/>
                <w:b/>
                <w:sz w:val="22"/>
                <w:szCs w:val="22"/>
              </w:rPr>
            </w:pPr>
          </w:p>
          <w:p w:rsidR="00431926" w:rsidRDefault="00431926" w:rsidP="00A8666E">
            <w:pPr>
              <w:rPr>
                <w:rFonts w:ascii="Arial" w:hAnsi="Arial" w:cs="Arial"/>
                <w:b/>
                <w:sz w:val="22"/>
                <w:szCs w:val="22"/>
              </w:rPr>
            </w:pPr>
          </w:p>
          <w:p w:rsidR="00431926" w:rsidRPr="00B90F9C" w:rsidRDefault="00431926" w:rsidP="00A8666E">
            <w:pPr>
              <w:rPr>
                <w:rFonts w:ascii="Arial" w:hAnsi="Arial" w:cs="Arial"/>
                <w:b/>
                <w:sz w:val="22"/>
                <w:szCs w:val="22"/>
              </w:rPr>
            </w:pPr>
          </w:p>
        </w:tc>
      </w:tr>
      <w:tr w:rsidR="003D2F55" w:rsidRPr="00B90F9C" w:rsidTr="001414E8">
        <w:tc>
          <w:tcPr>
            <w:tcW w:w="1360" w:type="dxa"/>
          </w:tcPr>
          <w:p w:rsidR="003D2F55" w:rsidRPr="00B90F9C" w:rsidRDefault="003D2F55" w:rsidP="00C3484C">
            <w:pPr>
              <w:numPr>
                <w:ilvl w:val="0"/>
                <w:numId w:val="1"/>
              </w:numPr>
              <w:rPr>
                <w:rFonts w:ascii="Arial" w:hAnsi="Arial" w:cs="Arial"/>
                <w:b/>
                <w:sz w:val="22"/>
                <w:szCs w:val="22"/>
              </w:rPr>
            </w:pPr>
          </w:p>
        </w:tc>
        <w:tc>
          <w:tcPr>
            <w:tcW w:w="7648" w:type="dxa"/>
          </w:tcPr>
          <w:p w:rsidR="003933F6" w:rsidRDefault="003D2F55" w:rsidP="00433252">
            <w:pPr>
              <w:rPr>
                <w:rFonts w:ascii="Arial" w:hAnsi="Arial" w:cs="Arial"/>
                <w:b/>
                <w:bCs/>
                <w:sz w:val="22"/>
                <w:szCs w:val="22"/>
              </w:rPr>
            </w:pPr>
            <w:r w:rsidRPr="00122646">
              <w:rPr>
                <w:rFonts w:ascii="Arial" w:hAnsi="Arial" w:cs="Arial"/>
                <w:b/>
                <w:bCs/>
                <w:sz w:val="22"/>
                <w:szCs w:val="22"/>
              </w:rPr>
              <w:t>Chair’s Report</w:t>
            </w:r>
          </w:p>
          <w:p w:rsidR="00887FE9" w:rsidRDefault="00031DC2" w:rsidP="00433252">
            <w:pPr>
              <w:rPr>
                <w:rFonts w:ascii="Arial" w:hAnsi="Arial" w:cs="Arial"/>
                <w:bCs/>
                <w:sz w:val="22"/>
                <w:szCs w:val="22"/>
              </w:rPr>
            </w:pPr>
            <w:r>
              <w:rPr>
                <w:rFonts w:ascii="Arial" w:hAnsi="Arial" w:cs="Arial"/>
                <w:bCs/>
                <w:sz w:val="22"/>
                <w:szCs w:val="22"/>
              </w:rPr>
              <w:t xml:space="preserve">The Chair informed the Board that she had recently been on a visit to the new hospital which is looking stunning and that the team should be very proud of themselves.  The </w:t>
            </w:r>
            <w:r w:rsidR="00BD5D01">
              <w:rPr>
                <w:rFonts w:ascii="Arial" w:hAnsi="Arial" w:cs="Arial"/>
                <w:bCs/>
                <w:sz w:val="22"/>
                <w:szCs w:val="22"/>
              </w:rPr>
              <w:t>plan is to move patients into the new hospital the weekend of 27</w:t>
            </w:r>
            <w:r w:rsidR="00BD5D01" w:rsidRPr="00BD5D01">
              <w:rPr>
                <w:rFonts w:ascii="Arial" w:hAnsi="Arial" w:cs="Arial"/>
                <w:bCs/>
                <w:sz w:val="22"/>
                <w:szCs w:val="22"/>
                <w:vertAlign w:val="superscript"/>
              </w:rPr>
              <w:t>th</w:t>
            </w:r>
            <w:r w:rsidR="00BD5D01">
              <w:rPr>
                <w:rFonts w:ascii="Arial" w:hAnsi="Arial" w:cs="Arial"/>
                <w:bCs/>
                <w:sz w:val="22"/>
                <w:szCs w:val="22"/>
              </w:rPr>
              <w:t xml:space="preserve"> June.  It was suggested that, if possible the next Board I n June will be held at the new hospital and AW will arrange in addition to a tour for the Board.</w:t>
            </w:r>
          </w:p>
          <w:p w:rsidR="00BD5D01" w:rsidRDefault="00BD5D01" w:rsidP="00433252">
            <w:pPr>
              <w:rPr>
                <w:rFonts w:ascii="Arial" w:hAnsi="Arial" w:cs="Arial"/>
                <w:bCs/>
                <w:sz w:val="22"/>
                <w:szCs w:val="22"/>
              </w:rPr>
            </w:pPr>
          </w:p>
          <w:p w:rsidR="00BD5D01" w:rsidRPr="003933F6" w:rsidRDefault="00BD5D01" w:rsidP="00433252">
            <w:pPr>
              <w:rPr>
                <w:rFonts w:ascii="Arial" w:hAnsi="Arial" w:cs="Arial"/>
                <w:b/>
                <w:bCs/>
                <w:sz w:val="22"/>
                <w:szCs w:val="22"/>
              </w:rPr>
            </w:pPr>
            <w:r>
              <w:rPr>
                <w:rFonts w:ascii="Arial" w:hAnsi="Arial" w:cs="Arial"/>
                <w:bCs/>
                <w:sz w:val="22"/>
                <w:szCs w:val="22"/>
              </w:rPr>
              <w:t>The Chair made reference to the briefing circulated the previous day following the Chair’s meeting with Bill McCarthy and will continue to circulate these to keep everyone informed.</w:t>
            </w:r>
          </w:p>
          <w:p w:rsidR="00887FE9" w:rsidRPr="00122646" w:rsidRDefault="00887FE9" w:rsidP="00433252">
            <w:pPr>
              <w:rPr>
                <w:rFonts w:ascii="Arial" w:hAnsi="Arial" w:cs="Arial"/>
                <w:b/>
                <w:bCs/>
                <w:sz w:val="22"/>
                <w:szCs w:val="22"/>
              </w:rPr>
            </w:pPr>
          </w:p>
          <w:p w:rsidR="0033773C" w:rsidRPr="00122646" w:rsidRDefault="000A5611" w:rsidP="0033773C">
            <w:pPr>
              <w:rPr>
                <w:rFonts w:ascii="Arial" w:hAnsi="Arial" w:cs="Arial"/>
                <w:b/>
                <w:bCs/>
                <w:sz w:val="22"/>
                <w:szCs w:val="22"/>
              </w:rPr>
            </w:pPr>
            <w:r>
              <w:rPr>
                <w:rFonts w:ascii="Arial" w:hAnsi="Arial" w:cs="Arial"/>
                <w:b/>
                <w:bCs/>
                <w:sz w:val="22"/>
                <w:szCs w:val="22"/>
              </w:rPr>
              <w:t xml:space="preserve">The </w:t>
            </w:r>
            <w:r w:rsidR="0033773C" w:rsidRPr="00122646">
              <w:rPr>
                <w:rFonts w:ascii="Arial" w:hAnsi="Arial" w:cs="Arial"/>
                <w:b/>
                <w:bCs/>
                <w:sz w:val="22"/>
                <w:szCs w:val="22"/>
              </w:rPr>
              <w:t>Trust Board:</w:t>
            </w:r>
          </w:p>
          <w:p w:rsidR="008A5979" w:rsidRPr="00122646" w:rsidRDefault="0033773C" w:rsidP="0018554D">
            <w:pPr>
              <w:pStyle w:val="ListParagraph"/>
              <w:numPr>
                <w:ilvl w:val="0"/>
                <w:numId w:val="3"/>
              </w:numPr>
              <w:ind w:left="479" w:hanging="479"/>
              <w:rPr>
                <w:rFonts w:ascii="Arial" w:hAnsi="Arial" w:cs="Arial"/>
                <w:bCs/>
                <w:sz w:val="22"/>
                <w:szCs w:val="22"/>
              </w:rPr>
            </w:pPr>
            <w:r w:rsidRPr="00122646">
              <w:rPr>
                <w:rFonts w:ascii="Arial" w:hAnsi="Arial" w:cs="Arial"/>
                <w:b/>
                <w:bCs/>
                <w:sz w:val="22"/>
                <w:szCs w:val="22"/>
              </w:rPr>
              <w:t>Noted</w:t>
            </w:r>
            <w:r w:rsidRPr="00122646">
              <w:rPr>
                <w:rFonts w:ascii="Arial" w:hAnsi="Arial" w:cs="Arial"/>
                <w:bCs/>
                <w:sz w:val="22"/>
                <w:szCs w:val="22"/>
              </w:rPr>
              <w:t xml:space="preserve"> </w:t>
            </w:r>
            <w:r w:rsidR="00953364">
              <w:rPr>
                <w:rFonts w:ascii="Arial" w:hAnsi="Arial" w:cs="Arial"/>
                <w:bCs/>
                <w:sz w:val="22"/>
                <w:szCs w:val="22"/>
              </w:rPr>
              <w:t>the Chair’s update</w:t>
            </w:r>
          </w:p>
        </w:tc>
        <w:tc>
          <w:tcPr>
            <w:tcW w:w="1023" w:type="dxa"/>
          </w:tcPr>
          <w:p w:rsidR="003D2F55" w:rsidRDefault="003D2F55" w:rsidP="00A8666E">
            <w:pPr>
              <w:jc w:val="center"/>
              <w:rPr>
                <w:rFonts w:ascii="Arial" w:hAnsi="Arial" w:cs="Arial"/>
                <w:b/>
                <w:sz w:val="22"/>
                <w:szCs w:val="22"/>
              </w:rPr>
            </w:pPr>
          </w:p>
          <w:p w:rsidR="00852722" w:rsidRDefault="00852722" w:rsidP="00A8666E">
            <w:pPr>
              <w:jc w:val="center"/>
              <w:rPr>
                <w:rFonts w:ascii="Arial" w:hAnsi="Arial" w:cs="Arial"/>
                <w:b/>
                <w:sz w:val="22"/>
                <w:szCs w:val="22"/>
              </w:rPr>
            </w:pPr>
          </w:p>
          <w:p w:rsidR="00852722" w:rsidRDefault="00852722" w:rsidP="00A8666E">
            <w:pPr>
              <w:jc w:val="center"/>
              <w:rPr>
                <w:rFonts w:ascii="Arial" w:hAnsi="Arial" w:cs="Arial"/>
                <w:b/>
                <w:sz w:val="22"/>
                <w:szCs w:val="22"/>
              </w:rPr>
            </w:pPr>
          </w:p>
          <w:p w:rsidR="00852722" w:rsidRDefault="00852722" w:rsidP="00A8666E">
            <w:pPr>
              <w:jc w:val="center"/>
              <w:rPr>
                <w:rFonts w:ascii="Arial" w:hAnsi="Arial" w:cs="Arial"/>
                <w:b/>
                <w:sz w:val="22"/>
                <w:szCs w:val="22"/>
              </w:rPr>
            </w:pPr>
          </w:p>
          <w:p w:rsidR="00852722" w:rsidRDefault="00852722" w:rsidP="00A8666E">
            <w:pPr>
              <w:jc w:val="center"/>
              <w:rPr>
                <w:rFonts w:ascii="Arial" w:hAnsi="Arial" w:cs="Arial"/>
                <w:b/>
                <w:sz w:val="22"/>
                <w:szCs w:val="22"/>
              </w:rPr>
            </w:pPr>
          </w:p>
          <w:p w:rsidR="00852722" w:rsidRDefault="001045C2" w:rsidP="00A8666E">
            <w:pPr>
              <w:jc w:val="center"/>
              <w:rPr>
                <w:rFonts w:ascii="Arial" w:hAnsi="Arial" w:cs="Arial"/>
                <w:b/>
                <w:sz w:val="22"/>
                <w:szCs w:val="22"/>
              </w:rPr>
            </w:pPr>
            <w:r>
              <w:rPr>
                <w:rFonts w:ascii="Arial" w:hAnsi="Arial" w:cs="Arial"/>
                <w:b/>
                <w:sz w:val="22"/>
                <w:szCs w:val="22"/>
              </w:rPr>
              <w:t>AW</w:t>
            </w: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1045C2">
            <w:pPr>
              <w:rPr>
                <w:rFonts w:ascii="Arial" w:hAnsi="Arial" w:cs="Arial"/>
                <w:b/>
                <w:sz w:val="22"/>
                <w:szCs w:val="22"/>
              </w:rPr>
            </w:pPr>
          </w:p>
          <w:p w:rsidR="00852722" w:rsidRDefault="00852722" w:rsidP="00A8666E">
            <w:pPr>
              <w:jc w:val="center"/>
              <w:rPr>
                <w:rFonts w:ascii="Arial" w:hAnsi="Arial" w:cs="Arial"/>
                <w:b/>
                <w:sz w:val="22"/>
                <w:szCs w:val="22"/>
              </w:rPr>
            </w:pPr>
          </w:p>
          <w:p w:rsidR="00852722" w:rsidRDefault="00852722" w:rsidP="00A8666E">
            <w:pPr>
              <w:jc w:val="center"/>
              <w:rPr>
                <w:rFonts w:ascii="Arial" w:hAnsi="Arial" w:cs="Arial"/>
                <w:b/>
                <w:sz w:val="22"/>
                <w:szCs w:val="22"/>
              </w:rPr>
            </w:pPr>
          </w:p>
          <w:p w:rsidR="00852722" w:rsidRDefault="00852722" w:rsidP="00A8666E">
            <w:pPr>
              <w:jc w:val="center"/>
              <w:rPr>
                <w:rFonts w:ascii="Arial" w:hAnsi="Arial" w:cs="Arial"/>
                <w:b/>
                <w:sz w:val="22"/>
                <w:szCs w:val="22"/>
              </w:rPr>
            </w:pPr>
          </w:p>
          <w:p w:rsidR="00104C12" w:rsidRPr="00122646" w:rsidRDefault="00104C12" w:rsidP="00953364">
            <w:pPr>
              <w:rPr>
                <w:rFonts w:ascii="Arial" w:hAnsi="Arial" w:cs="Arial"/>
                <w:b/>
                <w:sz w:val="22"/>
                <w:szCs w:val="22"/>
              </w:rPr>
            </w:pPr>
          </w:p>
        </w:tc>
      </w:tr>
      <w:tr w:rsidR="003D2F55" w:rsidRPr="00B90F9C" w:rsidTr="001414E8">
        <w:tc>
          <w:tcPr>
            <w:tcW w:w="1360" w:type="dxa"/>
          </w:tcPr>
          <w:p w:rsidR="003D2F55" w:rsidRPr="00B90F9C" w:rsidRDefault="003D2F55" w:rsidP="00C3484C">
            <w:pPr>
              <w:numPr>
                <w:ilvl w:val="0"/>
                <w:numId w:val="1"/>
              </w:numPr>
              <w:rPr>
                <w:rFonts w:ascii="Arial" w:hAnsi="Arial" w:cs="Arial"/>
                <w:b/>
                <w:sz w:val="22"/>
                <w:szCs w:val="22"/>
              </w:rPr>
            </w:pPr>
          </w:p>
        </w:tc>
        <w:tc>
          <w:tcPr>
            <w:tcW w:w="7648" w:type="dxa"/>
          </w:tcPr>
          <w:p w:rsidR="00B329B9" w:rsidRDefault="003D2F55" w:rsidP="00EB0376">
            <w:pPr>
              <w:rPr>
                <w:rFonts w:ascii="Arial" w:hAnsi="Arial" w:cs="Arial"/>
                <w:b/>
                <w:iCs/>
                <w:sz w:val="22"/>
                <w:szCs w:val="22"/>
              </w:rPr>
            </w:pPr>
            <w:r w:rsidRPr="00B90F9C">
              <w:rPr>
                <w:rFonts w:ascii="Arial" w:hAnsi="Arial" w:cs="Arial"/>
                <w:b/>
                <w:iCs/>
                <w:sz w:val="22"/>
                <w:szCs w:val="22"/>
              </w:rPr>
              <w:t xml:space="preserve">Chief Executive’s Report </w:t>
            </w:r>
          </w:p>
          <w:p w:rsidR="00BD5D01" w:rsidRPr="00BD5D01" w:rsidRDefault="00BD5D01" w:rsidP="0033773C">
            <w:pPr>
              <w:rPr>
                <w:rFonts w:ascii="Arial" w:hAnsi="Arial" w:cs="Arial"/>
                <w:bCs/>
                <w:sz w:val="22"/>
                <w:szCs w:val="22"/>
              </w:rPr>
            </w:pPr>
            <w:r>
              <w:rPr>
                <w:rFonts w:ascii="Arial" w:hAnsi="Arial" w:cs="Arial"/>
                <w:bCs/>
                <w:sz w:val="22"/>
                <w:szCs w:val="22"/>
              </w:rPr>
              <w:t xml:space="preserve">The CEO </w:t>
            </w:r>
            <w:r w:rsidR="00474C0A">
              <w:rPr>
                <w:rFonts w:ascii="Arial" w:hAnsi="Arial" w:cs="Arial"/>
                <w:bCs/>
                <w:sz w:val="22"/>
                <w:szCs w:val="22"/>
              </w:rPr>
              <w:t>informed the Board that Jon Hayes has now commenced in post as Managing Director of the Cancer Alliance; this has bee</w:t>
            </w:r>
            <w:r w:rsidR="009732B9">
              <w:rPr>
                <w:rFonts w:ascii="Arial" w:hAnsi="Arial" w:cs="Arial"/>
                <w:bCs/>
                <w:sz w:val="22"/>
                <w:szCs w:val="22"/>
              </w:rPr>
              <w:t>n</w:t>
            </w:r>
            <w:r w:rsidR="00474C0A">
              <w:rPr>
                <w:rFonts w:ascii="Arial" w:hAnsi="Arial" w:cs="Arial"/>
                <w:bCs/>
                <w:sz w:val="22"/>
                <w:szCs w:val="22"/>
              </w:rPr>
              <w:t xml:space="preserve"> a seamless appointment as Jon is familiar with the organisation and is an excellent appointment.</w:t>
            </w:r>
          </w:p>
          <w:p w:rsidR="00BD5D01" w:rsidRDefault="00BD5D01" w:rsidP="0033773C">
            <w:pPr>
              <w:rPr>
                <w:rFonts w:ascii="Arial" w:hAnsi="Arial" w:cs="Arial"/>
                <w:b/>
                <w:bCs/>
                <w:sz w:val="22"/>
                <w:szCs w:val="22"/>
              </w:rPr>
            </w:pPr>
          </w:p>
          <w:p w:rsidR="0033773C" w:rsidRPr="00B90F9C" w:rsidRDefault="00097A68" w:rsidP="0033773C">
            <w:pPr>
              <w:rPr>
                <w:rFonts w:ascii="Arial" w:hAnsi="Arial" w:cs="Arial"/>
                <w:b/>
                <w:bCs/>
                <w:sz w:val="22"/>
                <w:szCs w:val="22"/>
              </w:rPr>
            </w:pPr>
            <w:r>
              <w:rPr>
                <w:rFonts w:ascii="Arial" w:hAnsi="Arial" w:cs="Arial"/>
                <w:b/>
                <w:bCs/>
                <w:sz w:val="22"/>
                <w:szCs w:val="22"/>
              </w:rPr>
              <w:t xml:space="preserve">The </w:t>
            </w:r>
            <w:r w:rsidR="0033773C" w:rsidRPr="00B90F9C">
              <w:rPr>
                <w:rFonts w:ascii="Arial" w:hAnsi="Arial" w:cs="Arial"/>
                <w:b/>
                <w:bCs/>
                <w:sz w:val="22"/>
                <w:szCs w:val="22"/>
              </w:rPr>
              <w:t>T</w:t>
            </w:r>
            <w:r w:rsidR="0033773C">
              <w:rPr>
                <w:rFonts w:ascii="Arial" w:hAnsi="Arial" w:cs="Arial"/>
                <w:b/>
                <w:bCs/>
                <w:sz w:val="22"/>
                <w:szCs w:val="22"/>
              </w:rPr>
              <w:t xml:space="preserve">rust </w:t>
            </w:r>
            <w:r w:rsidR="0033773C" w:rsidRPr="00B90F9C">
              <w:rPr>
                <w:rFonts w:ascii="Arial" w:hAnsi="Arial" w:cs="Arial"/>
                <w:b/>
                <w:bCs/>
                <w:sz w:val="22"/>
                <w:szCs w:val="22"/>
              </w:rPr>
              <w:t>Board:</w:t>
            </w:r>
          </w:p>
          <w:p w:rsidR="0033773C" w:rsidRPr="00E676B0" w:rsidRDefault="0033773C" w:rsidP="0018554D">
            <w:pPr>
              <w:pStyle w:val="ListParagraph"/>
              <w:numPr>
                <w:ilvl w:val="0"/>
                <w:numId w:val="3"/>
              </w:numPr>
              <w:ind w:left="479" w:hanging="479"/>
              <w:rPr>
                <w:rFonts w:ascii="Arial" w:hAnsi="Arial" w:cs="Arial"/>
                <w:b/>
                <w:iCs/>
                <w:sz w:val="22"/>
                <w:szCs w:val="22"/>
              </w:rPr>
            </w:pPr>
            <w:r w:rsidRPr="00B90F9C">
              <w:rPr>
                <w:rFonts w:ascii="Arial" w:hAnsi="Arial" w:cs="Arial"/>
                <w:b/>
                <w:bCs/>
                <w:sz w:val="22"/>
                <w:szCs w:val="22"/>
              </w:rPr>
              <w:t>Noted</w:t>
            </w:r>
            <w:r w:rsidRPr="00B90F9C">
              <w:rPr>
                <w:rFonts w:ascii="Arial" w:hAnsi="Arial" w:cs="Arial"/>
                <w:bCs/>
                <w:sz w:val="22"/>
                <w:szCs w:val="22"/>
              </w:rPr>
              <w:t xml:space="preserve"> the</w:t>
            </w:r>
            <w:r w:rsidR="0098752A">
              <w:rPr>
                <w:rFonts w:ascii="Arial" w:hAnsi="Arial" w:cs="Arial"/>
                <w:bCs/>
                <w:sz w:val="22"/>
                <w:szCs w:val="22"/>
              </w:rPr>
              <w:t xml:space="preserve"> </w:t>
            </w:r>
            <w:r>
              <w:rPr>
                <w:rFonts w:ascii="Arial" w:hAnsi="Arial" w:cs="Arial"/>
                <w:bCs/>
                <w:sz w:val="22"/>
                <w:szCs w:val="22"/>
              </w:rPr>
              <w:t>update.</w:t>
            </w:r>
          </w:p>
          <w:p w:rsidR="009A792B" w:rsidRDefault="009A792B" w:rsidP="00404DAC">
            <w:pPr>
              <w:rPr>
                <w:rFonts w:ascii="Arial" w:hAnsi="Arial" w:cs="Arial"/>
                <w:b/>
                <w:iCs/>
                <w:sz w:val="22"/>
                <w:szCs w:val="22"/>
              </w:rPr>
            </w:pPr>
          </w:p>
          <w:p w:rsidR="00C00114" w:rsidRDefault="00C00114" w:rsidP="00404DAC">
            <w:pPr>
              <w:rPr>
                <w:rFonts w:ascii="Arial" w:hAnsi="Arial" w:cs="Arial"/>
                <w:b/>
                <w:iCs/>
                <w:sz w:val="22"/>
                <w:szCs w:val="22"/>
              </w:rPr>
            </w:pPr>
          </w:p>
          <w:p w:rsidR="00C00114" w:rsidRPr="00404DAC" w:rsidRDefault="00C00114" w:rsidP="00404DAC">
            <w:pPr>
              <w:rPr>
                <w:rFonts w:ascii="Arial" w:hAnsi="Arial" w:cs="Arial"/>
                <w:b/>
                <w:iCs/>
                <w:sz w:val="22"/>
                <w:szCs w:val="22"/>
              </w:rPr>
            </w:pPr>
          </w:p>
        </w:tc>
        <w:tc>
          <w:tcPr>
            <w:tcW w:w="1023" w:type="dxa"/>
          </w:tcPr>
          <w:p w:rsidR="003D2F55" w:rsidRDefault="003D2F55" w:rsidP="00A8666E">
            <w:pPr>
              <w:rPr>
                <w:rFonts w:ascii="Arial" w:hAnsi="Arial" w:cs="Arial"/>
                <w:b/>
                <w:sz w:val="22"/>
                <w:szCs w:val="22"/>
              </w:rPr>
            </w:pPr>
          </w:p>
          <w:p w:rsidR="00104C12" w:rsidRDefault="00104C12" w:rsidP="00A8666E">
            <w:pPr>
              <w:rPr>
                <w:rFonts w:ascii="Arial" w:hAnsi="Arial" w:cs="Arial"/>
                <w:b/>
                <w:sz w:val="22"/>
                <w:szCs w:val="22"/>
              </w:rPr>
            </w:pPr>
          </w:p>
          <w:p w:rsidR="00104C12" w:rsidRDefault="00104C12" w:rsidP="00A8666E">
            <w:pPr>
              <w:rPr>
                <w:rFonts w:ascii="Arial" w:hAnsi="Arial" w:cs="Arial"/>
                <w:b/>
                <w:sz w:val="22"/>
                <w:szCs w:val="22"/>
              </w:rPr>
            </w:pPr>
          </w:p>
          <w:p w:rsidR="00104C12" w:rsidRDefault="00104C12" w:rsidP="00A8666E">
            <w:pPr>
              <w:rPr>
                <w:rFonts w:ascii="Arial" w:hAnsi="Arial" w:cs="Arial"/>
                <w:b/>
                <w:sz w:val="22"/>
                <w:szCs w:val="22"/>
              </w:rPr>
            </w:pPr>
          </w:p>
          <w:p w:rsidR="00E676B0" w:rsidRDefault="00E676B0" w:rsidP="00A8666E">
            <w:pPr>
              <w:rPr>
                <w:rFonts w:ascii="Arial" w:hAnsi="Arial" w:cs="Arial"/>
                <w:b/>
                <w:sz w:val="22"/>
                <w:szCs w:val="22"/>
              </w:rPr>
            </w:pPr>
          </w:p>
          <w:p w:rsidR="00E676B0" w:rsidRDefault="00E676B0" w:rsidP="00A8666E">
            <w:pPr>
              <w:rPr>
                <w:rFonts w:ascii="Arial" w:hAnsi="Arial" w:cs="Arial"/>
                <w:b/>
                <w:sz w:val="22"/>
                <w:szCs w:val="22"/>
              </w:rPr>
            </w:pPr>
          </w:p>
          <w:p w:rsidR="00E676B0" w:rsidRDefault="00E676B0" w:rsidP="00A8666E">
            <w:pPr>
              <w:rPr>
                <w:rFonts w:ascii="Arial" w:hAnsi="Arial" w:cs="Arial"/>
                <w:b/>
                <w:sz w:val="22"/>
                <w:szCs w:val="22"/>
              </w:rPr>
            </w:pPr>
          </w:p>
          <w:p w:rsidR="00E676B0" w:rsidRDefault="00E676B0" w:rsidP="00A8666E">
            <w:pPr>
              <w:rPr>
                <w:rFonts w:ascii="Arial" w:hAnsi="Arial" w:cs="Arial"/>
                <w:b/>
                <w:sz w:val="22"/>
                <w:szCs w:val="22"/>
              </w:rPr>
            </w:pPr>
          </w:p>
          <w:p w:rsidR="00907532" w:rsidRPr="00B90F9C" w:rsidRDefault="00907532" w:rsidP="00A8666E">
            <w:pPr>
              <w:rPr>
                <w:rFonts w:ascii="Arial" w:hAnsi="Arial" w:cs="Arial"/>
                <w:b/>
                <w:sz w:val="22"/>
                <w:szCs w:val="22"/>
              </w:rPr>
            </w:pPr>
          </w:p>
        </w:tc>
      </w:tr>
      <w:tr w:rsidR="003D2F55" w:rsidRPr="00B90F9C" w:rsidTr="001414E8">
        <w:tc>
          <w:tcPr>
            <w:tcW w:w="1360" w:type="dxa"/>
            <w:shd w:val="clear" w:color="auto" w:fill="BFBFBF" w:themeFill="background1" w:themeFillShade="BF"/>
          </w:tcPr>
          <w:p w:rsidR="003D2F55" w:rsidRPr="00B90F9C" w:rsidRDefault="003D2F55" w:rsidP="00A8666E">
            <w:pPr>
              <w:jc w:val="center"/>
              <w:rPr>
                <w:rFonts w:ascii="Arial" w:hAnsi="Arial" w:cs="Arial"/>
                <w:b/>
                <w:sz w:val="22"/>
                <w:szCs w:val="22"/>
              </w:rPr>
            </w:pPr>
          </w:p>
        </w:tc>
        <w:tc>
          <w:tcPr>
            <w:tcW w:w="7648" w:type="dxa"/>
            <w:shd w:val="clear" w:color="auto" w:fill="BFBFBF" w:themeFill="background1" w:themeFillShade="BF"/>
          </w:tcPr>
          <w:p w:rsidR="003D2F55" w:rsidRPr="00B90F9C" w:rsidRDefault="00B93D7C" w:rsidP="00A8666E">
            <w:pPr>
              <w:jc w:val="center"/>
              <w:rPr>
                <w:rFonts w:ascii="Arial" w:hAnsi="Arial" w:cs="Arial"/>
                <w:b/>
                <w:bCs/>
                <w:sz w:val="22"/>
                <w:szCs w:val="22"/>
              </w:rPr>
            </w:pPr>
            <w:r>
              <w:rPr>
                <w:rFonts w:ascii="Arial" w:hAnsi="Arial" w:cs="Arial"/>
                <w:b/>
                <w:bCs/>
                <w:sz w:val="22"/>
                <w:szCs w:val="22"/>
              </w:rPr>
              <w:t>Risk and Performance</w:t>
            </w:r>
          </w:p>
        </w:tc>
        <w:tc>
          <w:tcPr>
            <w:tcW w:w="1023" w:type="dxa"/>
            <w:shd w:val="clear" w:color="auto" w:fill="BFBFBF" w:themeFill="background1" w:themeFillShade="BF"/>
          </w:tcPr>
          <w:p w:rsidR="003D2F55" w:rsidRPr="00B90F9C" w:rsidRDefault="003D2F55" w:rsidP="00A8666E">
            <w:pPr>
              <w:jc w:val="center"/>
              <w:rPr>
                <w:rFonts w:ascii="Arial" w:hAnsi="Arial" w:cs="Arial"/>
                <w:sz w:val="22"/>
                <w:szCs w:val="22"/>
              </w:rPr>
            </w:pPr>
          </w:p>
        </w:tc>
      </w:tr>
      <w:tr w:rsidR="00C56FD5" w:rsidRPr="00B90F9C" w:rsidTr="001414E8">
        <w:tc>
          <w:tcPr>
            <w:tcW w:w="1360" w:type="dxa"/>
            <w:shd w:val="clear" w:color="auto" w:fill="auto"/>
          </w:tcPr>
          <w:p w:rsidR="00C56FD5" w:rsidRPr="00B90F9C" w:rsidRDefault="00C56FD5" w:rsidP="003D2F55">
            <w:pPr>
              <w:pStyle w:val="ListParagraph"/>
              <w:numPr>
                <w:ilvl w:val="0"/>
                <w:numId w:val="1"/>
              </w:numPr>
              <w:jc w:val="center"/>
              <w:rPr>
                <w:rFonts w:ascii="Arial" w:hAnsi="Arial" w:cs="Arial"/>
                <w:b/>
                <w:sz w:val="22"/>
                <w:szCs w:val="22"/>
              </w:rPr>
            </w:pPr>
          </w:p>
        </w:tc>
        <w:tc>
          <w:tcPr>
            <w:tcW w:w="7648" w:type="dxa"/>
            <w:shd w:val="clear" w:color="auto" w:fill="auto"/>
          </w:tcPr>
          <w:p w:rsidR="000F51A0" w:rsidRDefault="00B93D7C" w:rsidP="000F51A0">
            <w:pPr>
              <w:rPr>
                <w:rFonts w:ascii="Arial" w:hAnsi="Arial" w:cs="Arial"/>
                <w:b/>
                <w:sz w:val="22"/>
                <w:szCs w:val="22"/>
              </w:rPr>
            </w:pPr>
            <w:r>
              <w:rPr>
                <w:rFonts w:ascii="Arial" w:hAnsi="Arial" w:cs="Arial"/>
                <w:b/>
                <w:sz w:val="22"/>
                <w:szCs w:val="22"/>
              </w:rPr>
              <w:t>Covid-19: Trust Response and Update</w:t>
            </w:r>
          </w:p>
          <w:p w:rsidR="00B93D7C" w:rsidRDefault="00C00114" w:rsidP="000F51A0">
            <w:pPr>
              <w:rPr>
                <w:rFonts w:ascii="Arial" w:hAnsi="Arial" w:cs="Arial"/>
                <w:sz w:val="22"/>
                <w:szCs w:val="22"/>
              </w:rPr>
            </w:pPr>
            <w:r>
              <w:rPr>
                <w:rFonts w:ascii="Arial" w:hAnsi="Arial" w:cs="Arial"/>
                <w:sz w:val="22"/>
                <w:szCs w:val="22"/>
              </w:rPr>
              <w:t xml:space="preserve">LB introduced the </w:t>
            </w:r>
            <w:r w:rsidR="008F1DA3">
              <w:rPr>
                <w:rFonts w:ascii="Arial" w:hAnsi="Arial" w:cs="Arial"/>
                <w:sz w:val="22"/>
                <w:szCs w:val="22"/>
              </w:rPr>
              <w:t>presentation highlighting</w:t>
            </w:r>
            <w:r w:rsidR="00A10587">
              <w:rPr>
                <w:rFonts w:ascii="Arial" w:hAnsi="Arial" w:cs="Arial"/>
                <w:sz w:val="22"/>
                <w:szCs w:val="22"/>
              </w:rPr>
              <w:t xml:space="preserve"> that</w:t>
            </w:r>
            <w:r w:rsidR="00474C0A">
              <w:rPr>
                <w:rFonts w:ascii="Arial" w:hAnsi="Arial" w:cs="Arial"/>
                <w:sz w:val="22"/>
                <w:szCs w:val="22"/>
              </w:rPr>
              <w:t xml:space="preserve"> a significant amount of work continues in relation to the Trust response to Covid</w:t>
            </w:r>
            <w:r w:rsidR="001E11FE">
              <w:rPr>
                <w:rFonts w:ascii="Arial" w:hAnsi="Arial" w:cs="Arial"/>
                <w:sz w:val="22"/>
                <w:szCs w:val="22"/>
              </w:rPr>
              <w:t>-19</w:t>
            </w:r>
            <w:r w:rsidR="00474C0A">
              <w:rPr>
                <w:rFonts w:ascii="Arial" w:hAnsi="Arial" w:cs="Arial"/>
                <w:sz w:val="22"/>
                <w:szCs w:val="22"/>
              </w:rPr>
              <w:t>.</w:t>
            </w:r>
          </w:p>
          <w:p w:rsidR="00474C0A" w:rsidRDefault="00474C0A" w:rsidP="000F51A0">
            <w:pPr>
              <w:rPr>
                <w:rFonts w:ascii="Arial" w:hAnsi="Arial" w:cs="Arial"/>
                <w:sz w:val="22"/>
                <w:szCs w:val="22"/>
              </w:rPr>
            </w:pPr>
          </w:p>
          <w:p w:rsidR="00474C0A" w:rsidRDefault="00474C0A" w:rsidP="000F51A0">
            <w:pPr>
              <w:rPr>
                <w:rFonts w:ascii="Arial" w:hAnsi="Arial" w:cs="Arial"/>
                <w:sz w:val="22"/>
                <w:szCs w:val="22"/>
              </w:rPr>
            </w:pPr>
            <w:r>
              <w:rPr>
                <w:rFonts w:ascii="Arial" w:hAnsi="Arial" w:cs="Arial"/>
                <w:sz w:val="22"/>
                <w:szCs w:val="22"/>
              </w:rPr>
              <w:t>SL provided an update to the Board</w:t>
            </w:r>
            <w:r w:rsidR="001E11FE">
              <w:rPr>
                <w:rFonts w:ascii="Arial" w:hAnsi="Arial" w:cs="Arial"/>
                <w:sz w:val="22"/>
                <w:szCs w:val="22"/>
              </w:rPr>
              <w:t>, highlighting the report is the second update to the Board</w:t>
            </w:r>
            <w:r>
              <w:rPr>
                <w:rFonts w:ascii="Arial" w:hAnsi="Arial" w:cs="Arial"/>
                <w:sz w:val="22"/>
                <w:szCs w:val="22"/>
              </w:rPr>
              <w:t xml:space="preserve"> as follows:</w:t>
            </w:r>
          </w:p>
          <w:p w:rsidR="00474C0A" w:rsidRDefault="00474C0A" w:rsidP="000F51A0">
            <w:pPr>
              <w:rPr>
                <w:rFonts w:ascii="Arial" w:hAnsi="Arial" w:cs="Arial"/>
                <w:sz w:val="22"/>
                <w:szCs w:val="22"/>
              </w:rPr>
            </w:pPr>
          </w:p>
          <w:p w:rsidR="00474C0A" w:rsidRDefault="001E11FE" w:rsidP="00474C0A">
            <w:pPr>
              <w:pStyle w:val="ListParagraph"/>
              <w:numPr>
                <w:ilvl w:val="0"/>
                <w:numId w:val="33"/>
              </w:numPr>
              <w:rPr>
                <w:rFonts w:ascii="Arial" w:hAnsi="Arial" w:cs="Arial"/>
                <w:sz w:val="22"/>
                <w:szCs w:val="22"/>
              </w:rPr>
            </w:pPr>
            <w:r>
              <w:rPr>
                <w:rFonts w:ascii="Arial" w:hAnsi="Arial" w:cs="Arial"/>
                <w:sz w:val="22"/>
                <w:szCs w:val="22"/>
              </w:rPr>
              <w:t>The incident team established on 2 March 2020 continues to operate the incident room seven days a week as guidance continues to be received from external sources on a daily basis.  To date, over 2480 documents/communications have been received and reviewed.</w:t>
            </w:r>
          </w:p>
          <w:p w:rsidR="001E11FE" w:rsidRDefault="001E11FE" w:rsidP="00474C0A">
            <w:pPr>
              <w:pStyle w:val="ListParagraph"/>
              <w:numPr>
                <w:ilvl w:val="0"/>
                <w:numId w:val="33"/>
              </w:numPr>
              <w:rPr>
                <w:rFonts w:ascii="Arial" w:hAnsi="Arial" w:cs="Arial"/>
                <w:sz w:val="22"/>
                <w:szCs w:val="22"/>
              </w:rPr>
            </w:pPr>
            <w:r>
              <w:rPr>
                <w:rFonts w:ascii="Arial" w:hAnsi="Arial" w:cs="Arial"/>
                <w:sz w:val="22"/>
                <w:szCs w:val="22"/>
              </w:rPr>
              <w:t>The Bronze Command meeting initially established as a morning meeting has now been devolved to a daily situation report whereby all departments and Directorate provide a report rather than meet.</w:t>
            </w:r>
          </w:p>
          <w:p w:rsidR="001E11FE" w:rsidRDefault="001E11FE" w:rsidP="00474C0A">
            <w:pPr>
              <w:pStyle w:val="ListParagraph"/>
              <w:numPr>
                <w:ilvl w:val="0"/>
                <w:numId w:val="33"/>
              </w:numPr>
              <w:rPr>
                <w:rFonts w:ascii="Arial" w:hAnsi="Arial" w:cs="Arial"/>
                <w:sz w:val="22"/>
                <w:szCs w:val="22"/>
              </w:rPr>
            </w:pPr>
            <w:r>
              <w:rPr>
                <w:rFonts w:ascii="Arial" w:hAnsi="Arial" w:cs="Arial"/>
                <w:sz w:val="22"/>
                <w:szCs w:val="22"/>
              </w:rPr>
              <w:t>Silver Command continues to meet daily at midday and Gold Command has now reduced to twice weekly meetings.  We are now starting to look towards planning for recovery.</w:t>
            </w:r>
          </w:p>
          <w:p w:rsidR="001E11FE" w:rsidRDefault="001E11FE" w:rsidP="00474C0A">
            <w:pPr>
              <w:pStyle w:val="ListParagraph"/>
              <w:numPr>
                <w:ilvl w:val="0"/>
                <w:numId w:val="33"/>
              </w:numPr>
              <w:rPr>
                <w:rFonts w:ascii="Arial" w:hAnsi="Arial" w:cs="Arial"/>
                <w:sz w:val="22"/>
                <w:szCs w:val="22"/>
              </w:rPr>
            </w:pPr>
            <w:r>
              <w:rPr>
                <w:rFonts w:ascii="Arial" w:hAnsi="Arial" w:cs="Arial"/>
                <w:sz w:val="22"/>
                <w:szCs w:val="22"/>
              </w:rPr>
              <w:t xml:space="preserve">During the last week, further guidance has been published around working safely during Covid as the Trust starts to make preparations for more staff to come back into the workspace.  We already have </w:t>
            </w:r>
            <w:r>
              <w:rPr>
                <w:rFonts w:ascii="Arial" w:hAnsi="Arial" w:cs="Arial"/>
                <w:sz w:val="22"/>
                <w:szCs w:val="22"/>
              </w:rPr>
              <w:lastRenderedPageBreak/>
              <w:t>established systems in place to support social distancing and remote working.</w:t>
            </w:r>
          </w:p>
          <w:p w:rsidR="001E11FE" w:rsidRDefault="001E11FE" w:rsidP="00474C0A">
            <w:pPr>
              <w:pStyle w:val="ListParagraph"/>
              <w:numPr>
                <w:ilvl w:val="0"/>
                <w:numId w:val="33"/>
              </w:numPr>
              <w:rPr>
                <w:rFonts w:ascii="Arial" w:hAnsi="Arial" w:cs="Arial"/>
                <w:sz w:val="22"/>
                <w:szCs w:val="22"/>
              </w:rPr>
            </w:pPr>
            <w:r>
              <w:rPr>
                <w:rFonts w:ascii="Arial" w:hAnsi="Arial" w:cs="Arial"/>
                <w:sz w:val="22"/>
                <w:szCs w:val="22"/>
              </w:rPr>
              <w:t xml:space="preserve">The daily staff communications continue and </w:t>
            </w:r>
            <w:r w:rsidR="00626DEF">
              <w:rPr>
                <w:rFonts w:ascii="Arial" w:hAnsi="Arial" w:cs="Arial"/>
                <w:sz w:val="22"/>
                <w:szCs w:val="22"/>
              </w:rPr>
              <w:t>staff feedback has been very positive in relation to these.</w:t>
            </w:r>
          </w:p>
          <w:p w:rsidR="00626DEF" w:rsidRDefault="00626DEF" w:rsidP="00474C0A">
            <w:pPr>
              <w:pStyle w:val="ListParagraph"/>
              <w:numPr>
                <w:ilvl w:val="0"/>
                <w:numId w:val="33"/>
              </w:numPr>
              <w:rPr>
                <w:rFonts w:ascii="Arial" w:hAnsi="Arial" w:cs="Arial"/>
                <w:sz w:val="22"/>
                <w:szCs w:val="22"/>
              </w:rPr>
            </w:pPr>
            <w:r>
              <w:rPr>
                <w:rFonts w:ascii="Arial" w:hAnsi="Arial" w:cs="Arial"/>
                <w:sz w:val="22"/>
                <w:szCs w:val="22"/>
              </w:rPr>
              <w:t>Infection, Prevention and Control (IPC):  We recently welcomed the new IPC lead, Laura Gould to the Trust who has brought extensive experience and examples of good practice with her.</w:t>
            </w:r>
          </w:p>
          <w:p w:rsidR="00E55BF9" w:rsidRDefault="00626DEF" w:rsidP="00474C0A">
            <w:pPr>
              <w:pStyle w:val="ListParagraph"/>
              <w:numPr>
                <w:ilvl w:val="0"/>
                <w:numId w:val="33"/>
              </w:numPr>
              <w:rPr>
                <w:rFonts w:ascii="Arial" w:hAnsi="Arial" w:cs="Arial"/>
                <w:sz w:val="22"/>
                <w:szCs w:val="22"/>
              </w:rPr>
            </w:pPr>
            <w:r>
              <w:rPr>
                <w:rFonts w:ascii="Arial" w:hAnsi="Arial" w:cs="Arial"/>
                <w:sz w:val="22"/>
                <w:szCs w:val="22"/>
              </w:rPr>
              <w:t xml:space="preserve">The testing of patients has been extended to include all admissions and symptomatic </w:t>
            </w:r>
            <w:r w:rsidR="00E55BF9">
              <w:rPr>
                <w:rFonts w:ascii="Arial" w:hAnsi="Arial" w:cs="Arial"/>
                <w:sz w:val="22"/>
                <w:szCs w:val="22"/>
              </w:rPr>
              <w:t>in</w:t>
            </w:r>
            <w:r>
              <w:rPr>
                <w:rFonts w:ascii="Arial" w:hAnsi="Arial" w:cs="Arial"/>
                <w:sz w:val="22"/>
                <w:szCs w:val="22"/>
              </w:rPr>
              <w:t>patients</w:t>
            </w:r>
            <w:r w:rsidR="00E55BF9">
              <w:rPr>
                <w:rFonts w:ascii="Arial" w:hAnsi="Arial" w:cs="Arial"/>
                <w:sz w:val="22"/>
                <w:szCs w:val="22"/>
              </w:rPr>
              <w:t xml:space="preserve"> and all Bone Marrow Transplant patients.</w:t>
            </w:r>
          </w:p>
          <w:p w:rsidR="00E55BF9" w:rsidRDefault="00E55BF9" w:rsidP="00474C0A">
            <w:pPr>
              <w:pStyle w:val="ListParagraph"/>
              <w:numPr>
                <w:ilvl w:val="0"/>
                <w:numId w:val="33"/>
              </w:numPr>
              <w:rPr>
                <w:rFonts w:ascii="Arial" w:hAnsi="Arial" w:cs="Arial"/>
                <w:sz w:val="22"/>
                <w:szCs w:val="22"/>
              </w:rPr>
            </w:pPr>
            <w:r>
              <w:rPr>
                <w:rFonts w:ascii="Arial" w:hAnsi="Arial" w:cs="Arial"/>
                <w:sz w:val="22"/>
                <w:szCs w:val="22"/>
              </w:rPr>
              <w:t xml:space="preserve">We have established Red/Amber/Green areas in the wards, chemotherapy suites and radiotherapy. </w:t>
            </w:r>
          </w:p>
          <w:p w:rsidR="00E55BF9" w:rsidRDefault="00E55BF9" w:rsidP="00474C0A">
            <w:pPr>
              <w:pStyle w:val="ListParagraph"/>
              <w:numPr>
                <w:ilvl w:val="0"/>
                <w:numId w:val="33"/>
              </w:numPr>
              <w:rPr>
                <w:rFonts w:ascii="Arial" w:hAnsi="Arial" w:cs="Arial"/>
                <w:sz w:val="22"/>
                <w:szCs w:val="22"/>
              </w:rPr>
            </w:pPr>
            <w:r>
              <w:rPr>
                <w:rFonts w:ascii="Arial" w:hAnsi="Arial" w:cs="Arial"/>
                <w:sz w:val="22"/>
                <w:szCs w:val="22"/>
              </w:rPr>
              <w:t>The Quality Committee papers include the Infection Prevention and Control Board Assurance Framework which is a recently published national document; a gap analysis has been carried out which identified non-compliance with nine key lines of enquiry which are low risk and an action plan is being developed to mitigate any risk.</w:t>
            </w:r>
          </w:p>
          <w:p w:rsidR="00E55BF9" w:rsidRDefault="00E55BF9" w:rsidP="00474C0A">
            <w:pPr>
              <w:pStyle w:val="ListParagraph"/>
              <w:numPr>
                <w:ilvl w:val="0"/>
                <w:numId w:val="33"/>
              </w:numPr>
              <w:rPr>
                <w:rFonts w:ascii="Arial" w:hAnsi="Arial" w:cs="Arial"/>
                <w:sz w:val="22"/>
                <w:szCs w:val="22"/>
              </w:rPr>
            </w:pPr>
            <w:r>
              <w:rPr>
                <w:rFonts w:ascii="Arial" w:hAnsi="Arial" w:cs="Arial"/>
                <w:sz w:val="22"/>
                <w:szCs w:val="22"/>
              </w:rPr>
              <w:t>It is important for the Board to be aware that we carry out a daily stock take of personal protective equipment (PPE) and that we have, to date not been in a position whereby we have experienced any shortage or run out.  We have assisted 15 other Trusts with mutual aid of PPE.</w:t>
            </w:r>
          </w:p>
          <w:p w:rsidR="002C7990" w:rsidRPr="002C7990" w:rsidRDefault="00E55BF9" w:rsidP="002C7990">
            <w:pPr>
              <w:pStyle w:val="ListParagraph"/>
              <w:numPr>
                <w:ilvl w:val="0"/>
                <w:numId w:val="33"/>
              </w:numPr>
              <w:rPr>
                <w:rFonts w:ascii="Arial" w:hAnsi="Arial" w:cs="Arial"/>
                <w:sz w:val="22"/>
                <w:szCs w:val="22"/>
              </w:rPr>
            </w:pPr>
            <w:r>
              <w:rPr>
                <w:rFonts w:ascii="Arial" w:hAnsi="Arial" w:cs="Arial"/>
                <w:sz w:val="22"/>
                <w:szCs w:val="22"/>
              </w:rPr>
              <w:t xml:space="preserve">Supporting Patient Experience:  </w:t>
            </w:r>
            <w:r w:rsidR="00626DEF">
              <w:rPr>
                <w:rFonts w:ascii="Arial" w:hAnsi="Arial" w:cs="Arial"/>
                <w:sz w:val="22"/>
                <w:szCs w:val="22"/>
              </w:rPr>
              <w:t xml:space="preserve"> </w:t>
            </w:r>
            <w:r>
              <w:rPr>
                <w:rFonts w:ascii="Arial" w:hAnsi="Arial" w:cs="Arial"/>
                <w:sz w:val="22"/>
                <w:szCs w:val="22"/>
              </w:rPr>
              <w:t>We established, very early in the pandemic, a Covid</w:t>
            </w:r>
            <w:r w:rsidR="002C7990">
              <w:rPr>
                <w:rFonts w:ascii="Arial" w:hAnsi="Arial" w:cs="Arial"/>
                <w:sz w:val="22"/>
                <w:szCs w:val="22"/>
              </w:rPr>
              <w:t>-19</w:t>
            </w:r>
            <w:r>
              <w:rPr>
                <w:rFonts w:ascii="Arial" w:hAnsi="Arial" w:cs="Arial"/>
                <w:sz w:val="22"/>
                <w:szCs w:val="22"/>
              </w:rPr>
              <w:t xml:space="preserve"> helpline, manned by the Advanced Nurse Practitioners </w:t>
            </w:r>
            <w:r w:rsidR="002C7990">
              <w:rPr>
                <w:rFonts w:ascii="Arial" w:hAnsi="Arial" w:cs="Arial"/>
                <w:sz w:val="22"/>
                <w:szCs w:val="22"/>
              </w:rPr>
              <w:t>who have taken around 723 calls.  In addition, we have increased our volunteer recruitment with 33 new volunteers recruited.</w:t>
            </w:r>
          </w:p>
          <w:p w:rsidR="002C7990" w:rsidRDefault="002C7990" w:rsidP="000F51A0">
            <w:pPr>
              <w:rPr>
                <w:rFonts w:ascii="Arial" w:hAnsi="Arial" w:cs="Arial"/>
                <w:sz w:val="22"/>
                <w:szCs w:val="22"/>
              </w:rPr>
            </w:pPr>
          </w:p>
          <w:p w:rsidR="008F1DA3" w:rsidRDefault="002C7990" w:rsidP="000F51A0">
            <w:pPr>
              <w:rPr>
                <w:rFonts w:ascii="Arial" w:hAnsi="Arial" w:cs="Arial"/>
                <w:sz w:val="22"/>
                <w:szCs w:val="22"/>
              </w:rPr>
            </w:pPr>
            <w:r>
              <w:rPr>
                <w:rFonts w:ascii="Arial" w:hAnsi="Arial" w:cs="Arial"/>
                <w:sz w:val="22"/>
                <w:szCs w:val="22"/>
              </w:rPr>
              <w:t>JSh provided the Board with an update on how we are continuing to support our staff, highlighting the following:</w:t>
            </w:r>
          </w:p>
          <w:p w:rsidR="002C7990" w:rsidRDefault="002C7990" w:rsidP="002C7990">
            <w:pPr>
              <w:rPr>
                <w:rFonts w:ascii="Arial" w:hAnsi="Arial" w:cs="Arial"/>
                <w:sz w:val="22"/>
                <w:szCs w:val="22"/>
              </w:rPr>
            </w:pPr>
          </w:p>
          <w:p w:rsidR="002C7990" w:rsidRDefault="002C7990" w:rsidP="002C7990">
            <w:pPr>
              <w:pStyle w:val="ListParagraph"/>
              <w:numPr>
                <w:ilvl w:val="0"/>
                <w:numId w:val="33"/>
              </w:numPr>
              <w:rPr>
                <w:rFonts w:ascii="Arial" w:hAnsi="Arial" w:cs="Arial"/>
                <w:sz w:val="22"/>
                <w:szCs w:val="22"/>
              </w:rPr>
            </w:pPr>
            <w:r>
              <w:rPr>
                <w:rFonts w:ascii="Arial" w:hAnsi="Arial" w:cs="Arial"/>
                <w:sz w:val="22"/>
                <w:szCs w:val="22"/>
              </w:rPr>
              <w:t>Supporting staff is important during the pandemic but there is a recognition that the impact</w:t>
            </w:r>
            <w:r w:rsidR="006012E1">
              <w:rPr>
                <w:rFonts w:ascii="Arial" w:hAnsi="Arial" w:cs="Arial"/>
                <w:sz w:val="22"/>
                <w:szCs w:val="22"/>
              </w:rPr>
              <w:t xml:space="preserve"> of Covid</w:t>
            </w:r>
            <w:r>
              <w:rPr>
                <w:rFonts w:ascii="Arial" w:hAnsi="Arial" w:cs="Arial"/>
                <w:sz w:val="22"/>
                <w:szCs w:val="22"/>
              </w:rPr>
              <w:t xml:space="preserve"> may have long term implications for staff</w:t>
            </w:r>
          </w:p>
          <w:p w:rsidR="002C7990" w:rsidRDefault="002C7990" w:rsidP="002C7990">
            <w:pPr>
              <w:pStyle w:val="ListParagraph"/>
              <w:numPr>
                <w:ilvl w:val="0"/>
                <w:numId w:val="33"/>
              </w:numPr>
              <w:rPr>
                <w:rFonts w:ascii="Arial" w:hAnsi="Arial" w:cs="Arial"/>
                <w:sz w:val="22"/>
                <w:szCs w:val="22"/>
              </w:rPr>
            </w:pPr>
            <w:r>
              <w:rPr>
                <w:rFonts w:ascii="Arial" w:hAnsi="Arial" w:cs="Arial"/>
                <w:sz w:val="22"/>
                <w:szCs w:val="22"/>
              </w:rPr>
              <w:t>From 1</w:t>
            </w:r>
            <w:r w:rsidRPr="002C7990">
              <w:rPr>
                <w:rFonts w:ascii="Arial" w:hAnsi="Arial" w:cs="Arial"/>
                <w:sz w:val="22"/>
                <w:szCs w:val="22"/>
                <w:vertAlign w:val="superscript"/>
              </w:rPr>
              <w:t>st</w:t>
            </w:r>
            <w:r>
              <w:rPr>
                <w:rFonts w:ascii="Arial" w:hAnsi="Arial" w:cs="Arial"/>
                <w:sz w:val="22"/>
                <w:szCs w:val="22"/>
              </w:rPr>
              <w:t xml:space="preserve"> June, new, role essential Infection Prevention and Control training will be available for all staff.</w:t>
            </w:r>
          </w:p>
          <w:p w:rsidR="002C7990" w:rsidRDefault="002C7990" w:rsidP="002C7990">
            <w:pPr>
              <w:pStyle w:val="ListParagraph"/>
              <w:numPr>
                <w:ilvl w:val="0"/>
                <w:numId w:val="33"/>
              </w:numPr>
              <w:rPr>
                <w:rFonts w:ascii="Arial" w:hAnsi="Arial" w:cs="Arial"/>
                <w:sz w:val="22"/>
                <w:szCs w:val="22"/>
              </w:rPr>
            </w:pPr>
            <w:r>
              <w:rPr>
                <w:rFonts w:ascii="Arial" w:hAnsi="Arial" w:cs="Arial"/>
                <w:sz w:val="22"/>
                <w:szCs w:val="22"/>
              </w:rPr>
              <w:t>Study leave has been reinstated for all staff groups and training will be carried out where it is safe to do so.</w:t>
            </w:r>
          </w:p>
          <w:p w:rsidR="002C7990" w:rsidRDefault="002C7990" w:rsidP="002C7990">
            <w:pPr>
              <w:pStyle w:val="ListParagraph"/>
              <w:numPr>
                <w:ilvl w:val="0"/>
                <w:numId w:val="33"/>
              </w:numPr>
              <w:rPr>
                <w:rFonts w:ascii="Arial" w:hAnsi="Arial" w:cs="Arial"/>
                <w:sz w:val="22"/>
                <w:szCs w:val="22"/>
              </w:rPr>
            </w:pPr>
            <w:r>
              <w:rPr>
                <w:rFonts w:ascii="Arial" w:hAnsi="Arial" w:cs="Arial"/>
                <w:sz w:val="22"/>
                <w:szCs w:val="22"/>
              </w:rPr>
              <w:t>The importance of taking annual leave has been communicated with managers encouraging staff to take leave</w:t>
            </w:r>
            <w:r w:rsidR="006012E1">
              <w:rPr>
                <w:rFonts w:ascii="Arial" w:hAnsi="Arial" w:cs="Arial"/>
                <w:sz w:val="22"/>
                <w:szCs w:val="22"/>
              </w:rPr>
              <w:t xml:space="preserve"> in order to rest and maintain health and wellbeing.  This has been subject to some challenge from the Trade Unions but the key message has been and remains that leave is important for health and wellbeing.</w:t>
            </w:r>
          </w:p>
          <w:p w:rsidR="006012E1" w:rsidRDefault="006012E1" w:rsidP="002C7990">
            <w:pPr>
              <w:pStyle w:val="ListParagraph"/>
              <w:numPr>
                <w:ilvl w:val="0"/>
                <w:numId w:val="33"/>
              </w:numPr>
              <w:rPr>
                <w:rFonts w:ascii="Arial" w:hAnsi="Arial" w:cs="Arial"/>
                <w:sz w:val="22"/>
                <w:szCs w:val="22"/>
              </w:rPr>
            </w:pPr>
            <w:r>
              <w:rPr>
                <w:rFonts w:ascii="Arial" w:hAnsi="Arial" w:cs="Arial"/>
                <w:sz w:val="22"/>
                <w:szCs w:val="22"/>
              </w:rPr>
              <w:t>The comprehensive offer around health and wellbeing remains in place for staff.</w:t>
            </w:r>
          </w:p>
          <w:p w:rsidR="006012E1" w:rsidRDefault="006012E1" w:rsidP="006012E1">
            <w:pPr>
              <w:rPr>
                <w:rFonts w:ascii="Arial" w:hAnsi="Arial" w:cs="Arial"/>
                <w:sz w:val="22"/>
                <w:szCs w:val="22"/>
              </w:rPr>
            </w:pPr>
          </w:p>
          <w:p w:rsidR="006012E1" w:rsidRDefault="006012E1" w:rsidP="006012E1">
            <w:pPr>
              <w:rPr>
                <w:rFonts w:ascii="Arial" w:hAnsi="Arial" w:cs="Arial"/>
                <w:sz w:val="22"/>
                <w:szCs w:val="22"/>
              </w:rPr>
            </w:pPr>
            <w:r>
              <w:rPr>
                <w:rFonts w:ascii="Arial" w:hAnsi="Arial" w:cs="Arial"/>
                <w:sz w:val="22"/>
                <w:szCs w:val="22"/>
              </w:rPr>
              <w:t xml:space="preserve">KD questioned the support in place for Black, Asian and Minority Ethnic staff (BAME) given the recent publications about the risks to this particular group and what examples of support have we put in place?  JSh confirmed that comprehensive risk assessments have been carried out, updated on a daily basis.  Staff deemed to be at risk have been moved to a low risk area and some are being supported to work from home.  </w:t>
            </w:r>
          </w:p>
          <w:p w:rsidR="006012E1" w:rsidRDefault="006012E1" w:rsidP="006012E1">
            <w:pPr>
              <w:rPr>
                <w:rFonts w:ascii="Arial" w:hAnsi="Arial" w:cs="Arial"/>
                <w:sz w:val="22"/>
                <w:szCs w:val="22"/>
              </w:rPr>
            </w:pPr>
          </w:p>
          <w:p w:rsidR="006012E1" w:rsidRDefault="006012E1" w:rsidP="006012E1">
            <w:pPr>
              <w:rPr>
                <w:rFonts w:ascii="Arial" w:hAnsi="Arial" w:cs="Arial"/>
                <w:sz w:val="22"/>
                <w:szCs w:val="22"/>
              </w:rPr>
            </w:pPr>
            <w:r>
              <w:rPr>
                <w:rFonts w:ascii="Arial" w:hAnsi="Arial" w:cs="Arial"/>
                <w:sz w:val="22"/>
                <w:szCs w:val="22"/>
              </w:rPr>
              <w:lastRenderedPageBreak/>
              <w:t>TJ further queried what, if any staffing issues this</w:t>
            </w:r>
            <w:r w:rsidR="001045C2">
              <w:rPr>
                <w:rFonts w:ascii="Arial" w:hAnsi="Arial" w:cs="Arial"/>
                <w:sz w:val="22"/>
                <w:szCs w:val="22"/>
              </w:rPr>
              <w:t xml:space="preserve"> process</w:t>
            </w:r>
            <w:r>
              <w:rPr>
                <w:rFonts w:ascii="Arial" w:hAnsi="Arial" w:cs="Arial"/>
                <w:sz w:val="22"/>
                <w:szCs w:val="22"/>
              </w:rPr>
              <w:t xml:space="preserve"> has created</w:t>
            </w:r>
            <w:r w:rsidR="001045C2">
              <w:rPr>
                <w:rFonts w:ascii="Arial" w:hAnsi="Arial" w:cs="Arial"/>
                <w:sz w:val="22"/>
                <w:szCs w:val="22"/>
              </w:rPr>
              <w:t>.  JSh confirmed that there is an impact on our medical workforce and we do have a number of consultants working from home.</w:t>
            </w:r>
          </w:p>
          <w:p w:rsidR="001045C2" w:rsidRDefault="001045C2" w:rsidP="006012E1">
            <w:pPr>
              <w:rPr>
                <w:rFonts w:ascii="Arial" w:hAnsi="Arial" w:cs="Arial"/>
                <w:sz w:val="22"/>
                <w:szCs w:val="22"/>
              </w:rPr>
            </w:pPr>
          </w:p>
          <w:p w:rsidR="001045C2" w:rsidRDefault="001045C2" w:rsidP="006012E1">
            <w:pPr>
              <w:rPr>
                <w:rFonts w:ascii="Arial" w:hAnsi="Arial" w:cs="Arial"/>
                <w:sz w:val="22"/>
                <w:szCs w:val="22"/>
              </w:rPr>
            </w:pPr>
            <w:r>
              <w:rPr>
                <w:rFonts w:ascii="Arial" w:hAnsi="Arial" w:cs="Arial"/>
                <w:sz w:val="22"/>
                <w:szCs w:val="22"/>
              </w:rPr>
              <w:t xml:space="preserve">KD </w:t>
            </w:r>
            <w:r w:rsidR="00F23D40">
              <w:rPr>
                <w:rFonts w:ascii="Arial" w:hAnsi="Arial" w:cs="Arial"/>
                <w:sz w:val="22"/>
                <w:szCs w:val="22"/>
              </w:rPr>
              <w:t xml:space="preserve">highlighted </w:t>
            </w:r>
            <w:r>
              <w:rPr>
                <w:rFonts w:ascii="Arial" w:hAnsi="Arial" w:cs="Arial"/>
                <w:sz w:val="22"/>
                <w:szCs w:val="22"/>
              </w:rPr>
              <w:t>this is an important issue and requested the Board be kept updated on developments going forward.</w:t>
            </w:r>
          </w:p>
          <w:p w:rsidR="001045C2" w:rsidRDefault="001045C2" w:rsidP="006012E1">
            <w:pPr>
              <w:rPr>
                <w:rFonts w:ascii="Arial" w:hAnsi="Arial" w:cs="Arial"/>
                <w:sz w:val="22"/>
                <w:szCs w:val="22"/>
              </w:rPr>
            </w:pPr>
          </w:p>
          <w:p w:rsidR="001045C2" w:rsidRDefault="001045C2" w:rsidP="006012E1">
            <w:pPr>
              <w:rPr>
                <w:rFonts w:ascii="Arial" w:hAnsi="Arial" w:cs="Arial"/>
                <w:sz w:val="22"/>
                <w:szCs w:val="22"/>
              </w:rPr>
            </w:pPr>
            <w:r>
              <w:rPr>
                <w:rFonts w:ascii="Arial" w:hAnsi="Arial" w:cs="Arial"/>
                <w:sz w:val="22"/>
                <w:szCs w:val="22"/>
              </w:rPr>
              <w:t xml:space="preserve">MT highlighted that on review of the Quality </w:t>
            </w:r>
            <w:r w:rsidR="006140B8">
              <w:rPr>
                <w:rFonts w:ascii="Arial" w:hAnsi="Arial" w:cs="Arial"/>
                <w:sz w:val="22"/>
                <w:szCs w:val="22"/>
              </w:rPr>
              <w:t>papers;</w:t>
            </w:r>
            <w:r>
              <w:rPr>
                <w:rFonts w:ascii="Arial" w:hAnsi="Arial" w:cs="Arial"/>
                <w:sz w:val="22"/>
                <w:szCs w:val="22"/>
              </w:rPr>
              <w:t xml:space="preserve"> incident reporting has reduced and queried whether staff are reporting incidents through the helpline.  SL confirmed that we are concerned that incident reporting has reduced but we have continued with the daily incident calls and continue to encourage staff to report.</w:t>
            </w:r>
          </w:p>
          <w:p w:rsidR="001045C2" w:rsidRDefault="001045C2" w:rsidP="006012E1">
            <w:pPr>
              <w:rPr>
                <w:rFonts w:ascii="Arial" w:hAnsi="Arial" w:cs="Arial"/>
                <w:sz w:val="22"/>
                <w:szCs w:val="22"/>
              </w:rPr>
            </w:pPr>
          </w:p>
          <w:p w:rsidR="001045C2" w:rsidRDefault="001045C2" w:rsidP="006012E1">
            <w:pPr>
              <w:rPr>
                <w:rFonts w:ascii="Arial" w:hAnsi="Arial" w:cs="Arial"/>
                <w:sz w:val="22"/>
                <w:szCs w:val="22"/>
              </w:rPr>
            </w:pPr>
            <w:r>
              <w:rPr>
                <w:rFonts w:ascii="Arial" w:hAnsi="Arial" w:cs="Arial"/>
                <w:sz w:val="22"/>
                <w:szCs w:val="22"/>
              </w:rPr>
              <w:t>S</w:t>
            </w:r>
            <w:r w:rsidR="00D70DBA">
              <w:rPr>
                <w:rFonts w:ascii="Arial" w:hAnsi="Arial" w:cs="Arial"/>
                <w:sz w:val="22"/>
                <w:szCs w:val="22"/>
              </w:rPr>
              <w:t>B</w:t>
            </w:r>
            <w:r>
              <w:rPr>
                <w:rFonts w:ascii="Arial" w:hAnsi="Arial" w:cs="Arial"/>
                <w:sz w:val="22"/>
                <w:szCs w:val="22"/>
              </w:rPr>
              <w:t xml:space="preserve"> provided the Board with </w:t>
            </w:r>
            <w:r w:rsidR="00D70DBA">
              <w:rPr>
                <w:rFonts w:ascii="Arial" w:hAnsi="Arial" w:cs="Arial"/>
                <w:sz w:val="22"/>
                <w:szCs w:val="22"/>
              </w:rPr>
              <w:t>the Digital update highlighting the following:</w:t>
            </w:r>
          </w:p>
          <w:p w:rsidR="00D70DBA" w:rsidRDefault="00D70DBA" w:rsidP="006012E1">
            <w:pPr>
              <w:rPr>
                <w:rFonts w:ascii="Arial" w:hAnsi="Arial" w:cs="Arial"/>
                <w:sz w:val="22"/>
                <w:szCs w:val="22"/>
              </w:rPr>
            </w:pPr>
          </w:p>
          <w:p w:rsidR="00D70DBA" w:rsidRDefault="00D70DBA" w:rsidP="00D70DBA">
            <w:pPr>
              <w:pStyle w:val="ListParagraph"/>
              <w:numPr>
                <w:ilvl w:val="0"/>
                <w:numId w:val="33"/>
              </w:numPr>
              <w:rPr>
                <w:rFonts w:ascii="Arial" w:hAnsi="Arial" w:cs="Arial"/>
                <w:sz w:val="22"/>
                <w:szCs w:val="22"/>
              </w:rPr>
            </w:pPr>
            <w:r>
              <w:rPr>
                <w:rFonts w:ascii="Arial" w:hAnsi="Arial" w:cs="Arial"/>
                <w:sz w:val="22"/>
                <w:szCs w:val="22"/>
              </w:rPr>
              <w:t>As the department had started planning during the early stages of the pandemic we were in a good position to maintain the organisation through its digital response.</w:t>
            </w:r>
          </w:p>
          <w:p w:rsidR="00D70DBA" w:rsidRDefault="00D70DBA" w:rsidP="00D70DBA">
            <w:pPr>
              <w:pStyle w:val="ListParagraph"/>
              <w:numPr>
                <w:ilvl w:val="0"/>
                <w:numId w:val="33"/>
              </w:numPr>
              <w:rPr>
                <w:rFonts w:ascii="Arial" w:hAnsi="Arial" w:cs="Arial"/>
                <w:sz w:val="22"/>
                <w:szCs w:val="22"/>
              </w:rPr>
            </w:pPr>
            <w:r>
              <w:rPr>
                <w:rFonts w:ascii="Arial" w:hAnsi="Arial" w:cs="Arial"/>
                <w:sz w:val="22"/>
                <w:szCs w:val="22"/>
              </w:rPr>
              <w:t>A total of 40 new patient tablet carts have been installed, linked to the ‘perfect ward’ to enable staff to carry out safety audits and virtual ward rounds.</w:t>
            </w:r>
          </w:p>
          <w:p w:rsidR="00D70DBA" w:rsidRDefault="00D70DBA" w:rsidP="00D70DBA">
            <w:pPr>
              <w:pStyle w:val="ListParagraph"/>
              <w:numPr>
                <w:ilvl w:val="0"/>
                <w:numId w:val="33"/>
              </w:numPr>
              <w:rPr>
                <w:rFonts w:ascii="Arial" w:hAnsi="Arial" w:cs="Arial"/>
                <w:sz w:val="22"/>
                <w:szCs w:val="22"/>
              </w:rPr>
            </w:pPr>
            <w:r>
              <w:rPr>
                <w:rFonts w:ascii="Arial" w:hAnsi="Arial" w:cs="Arial"/>
                <w:sz w:val="22"/>
                <w:szCs w:val="22"/>
              </w:rPr>
              <w:t>A total of 70 clinicians have been trained to carry out virtual consultations.</w:t>
            </w:r>
          </w:p>
          <w:p w:rsidR="00D70DBA" w:rsidRDefault="00D70DBA" w:rsidP="00D70DBA">
            <w:pPr>
              <w:rPr>
                <w:rFonts w:ascii="Arial" w:hAnsi="Arial" w:cs="Arial"/>
                <w:sz w:val="22"/>
                <w:szCs w:val="22"/>
              </w:rPr>
            </w:pPr>
          </w:p>
          <w:p w:rsidR="00D70DBA" w:rsidRDefault="00D70DBA" w:rsidP="00D70DBA">
            <w:pPr>
              <w:rPr>
                <w:rFonts w:ascii="Arial" w:hAnsi="Arial" w:cs="Arial"/>
                <w:sz w:val="22"/>
                <w:szCs w:val="22"/>
              </w:rPr>
            </w:pPr>
            <w:r>
              <w:rPr>
                <w:rFonts w:ascii="Arial" w:hAnsi="Arial" w:cs="Arial"/>
                <w:sz w:val="22"/>
                <w:szCs w:val="22"/>
              </w:rPr>
              <w:t xml:space="preserve">TJ raised the implication on junior medical staff training with the majority of consultations being carried out via virtual means.  SB confirmed that we have been aware of this issue for junior medical staff and in conjunction with the Director of Medical Education, we are piloting the virtual ward round technology in addition to technology whereby staff can listen into </w:t>
            </w:r>
            <w:r w:rsidR="00D70B4B">
              <w:rPr>
                <w:rFonts w:ascii="Arial" w:hAnsi="Arial" w:cs="Arial"/>
                <w:sz w:val="22"/>
                <w:szCs w:val="22"/>
              </w:rPr>
              <w:t xml:space="preserve">the consultations and learn.  </w:t>
            </w:r>
          </w:p>
          <w:p w:rsidR="00D70B4B" w:rsidRDefault="00D70B4B" w:rsidP="00D70DBA">
            <w:pPr>
              <w:rPr>
                <w:rFonts w:ascii="Arial" w:hAnsi="Arial" w:cs="Arial"/>
                <w:sz w:val="22"/>
                <w:szCs w:val="22"/>
              </w:rPr>
            </w:pPr>
          </w:p>
          <w:p w:rsidR="00D70B4B" w:rsidRDefault="00D70B4B" w:rsidP="00D70B4B">
            <w:pPr>
              <w:pStyle w:val="ListParagraph"/>
              <w:numPr>
                <w:ilvl w:val="0"/>
                <w:numId w:val="33"/>
              </w:numPr>
              <w:rPr>
                <w:rFonts w:ascii="Arial" w:hAnsi="Arial" w:cs="Arial"/>
                <w:sz w:val="22"/>
                <w:szCs w:val="22"/>
              </w:rPr>
            </w:pPr>
            <w:r>
              <w:rPr>
                <w:rFonts w:ascii="Arial" w:hAnsi="Arial" w:cs="Arial"/>
                <w:sz w:val="22"/>
                <w:szCs w:val="22"/>
              </w:rPr>
              <w:t>The digital team have supported an increase in agile working and an increase in the number of virtual meetings.</w:t>
            </w:r>
          </w:p>
          <w:p w:rsidR="00D70B4B" w:rsidRDefault="00D70B4B" w:rsidP="00D70B4B">
            <w:pPr>
              <w:rPr>
                <w:rFonts w:ascii="Arial" w:hAnsi="Arial" w:cs="Arial"/>
                <w:sz w:val="22"/>
                <w:szCs w:val="22"/>
              </w:rPr>
            </w:pPr>
          </w:p>
          <w:p w:rsidR="00D70B4B" w:rsidRPr="00D70B4B" w:rsidRDefault="00D70B4B" w:rsidP="00D70B4B">
            <w:pPr>
              <w:rPr>
                <w:rFonts w:ascii="Arial" w:hAnsi="Arial" w:cs="Arial"/>
                <w:sz w:val="22"/>
                <w:szCs w:val="22"/>
              </w:rPr>
            </w:pPr>
            <w:r>
              <w:rPr>
                <w:rFonts w:ascii="Arial" w:hAnsi="Arial" w:cs="Arial"/>
                <w:sz w:val="22"/>
                <w:szCs w:val="22"/>
              </w:rPr>
              <w:t xml:space="preserve">LB provided an overview to the Board relating to the communication slide, highlighting that we currently have a gap in communications relating to the Cancer Alliance; we are currently looking at a systematic way of putting out communications around the achievements of the Cancer Alliance especially around the national campaign to help patients come back to hospital.  An update will be provided to the next Board. </w:t>
            </w:r>
          </w:p>
          <w:p w:rsidR="00B93D7C" w:rsidRDefault="00B93D7C" w:rsidP="000F51A0">
            <w:pPr>
              <w:rPr>
                <w:rFonts w:ascii="Arial" w:hAnsi="Arial" w:cs="Arial"/>
                <w:b/>
                <w:sz w:val="22"/>
                <w:szCs w:val="22"/>
              </w:rPr>
            </w:pPr>
          </w:p>
          <w:p w:rsidR="000F51A0" w:rsidRDefault="002C193C" w:rsidP="000F51A0">
            <w:pPr>
              <w:rPr>
                <w:rFonts w:ascii="Arial" w:hAnsi="Arial" w:cs="Arial"/>
                <w:b/>
                <w:sz w:val="22"/>
                <w:szCs w:val="22"/>
              </w:rPr>
            </w:pPr>
            <w:r>
              <w:rPr>
                <w:rFonts w:ascii="Arial" w:hAnsi="Arial" w:cs="Arial"/>
                <w:b/>
                <w:sz w:val="22"/>
                <w:szCs w:val="22"/>
              </w:rPr>
              <w:t xml:space="preserve">The </w:t>
            </w:r>
            <w:r w:rsidR="00116565">
              <w:rPr>
                <w:rFonts w:ascii="Arial" w:hAnsi="Arial" w:cs="Arial"/>
                <w:b/>
                <w:sz w:val="22"/>
                <w:szCs w:val="22"/>
              </w:rPr>
              <w:t>Trust Board:</w:t>
            </w:r>
          </w:p>
          <w:p w:rsidR="000F51A0" w:rsidRPr="000F51A0" w:rsidRDefault="00370E77" w:rsidP="00D70B4B">
            <w:pPr>
              <w:pStyle w:val="ListParagraph"/>
              <w:numPr>
                <w:ilvl w:val="0"/>
                <w:numId w:val="3"/>
              </w:numPr>
              <w:rPr>
                <w:rFonts w:ascii="Arial" w:hAnsi="Arial" w:cs="Arial"/>
                <w:sz w:val="22"/>
                <w:szCs w:val="22"/>
              </w:rPr>
            </w:pPr>
            <w:r>
              <w:rPr>
                <w:rFonts w:ascii="Arial" w:hAnsi="Arial" w:cs="Arial"/>
                <w:b/>
                <w:sz w:val="22"/>
                <w:szCs w:val="22"/>
              </w:rPr>
              <w:t xml:space="preserve">Noted </w:t>
            </w:r>
            <w:r>
              <w:rPr>
                <w:rFonts w:ascii="Arial" w:hAnsi="Arial" w:cs="Arial"/>
                <w:sz w:val="22"/>
                <w:szCs w:val="22"/>
              </w:rPr>
              <w:t xml:space="preserve">and welcomed the updates </w:t>
            </w:r>
            <w:r w:rsidR="00D70B4B">
              <w:rPr>
                <w:rFonts w:ascii="Arial" w:hAnsi="Arial" w:cs="Arial"/>
                <w:sz w:val="22"/>
                <w:szCs w:val="22"/>
              </w:rPr>
              <w:t>and thanked all staff for their</w:t>
            </w:r>
            <w:r>
              <w:rPr>
                <w:rFonts w:ascii="Arial" w:hAnsi="Arial" w:cs="Arial"/>
                <w:sz w:val="22"/>
                <w:szCs w:val="22"/>
              </w:rPr>
              <w:t xml:space="preserve"> continued hard work in response to Covid-19.</w:t>
            </w:r>
          </w:p>
        </w:tc>
        <w:tc>
          <w:tcPr>
            <w:tcW w:w="1023" w:type="dxa"/>
            <w:shd w:val="clear" w:color="auto" w:fill="auto"/>
          </w:tcPr>
          <w:p w:rsidR="00E0201A" w:rsidRDefault="00E0201A"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p>
          <w:p w:rsidR="001045C2" w:rsidRDefault="001045C2" w:rsidP="00A8666E">
            <w:pPr>
              <w:jc w:val="center"/>
              <w:rPr>
                <w:rFonts w:ascii="Arial" w:hAnsi="Arial" w:cs="Arial"/>
                <w:b/>
                <w:sz w:val="22"/>
                <w:szCs w:val="22"/>
              </w:rPr>
            </w:pPr>
            <w:r>
              <w:rPr>
                <w:rFonts w:ascii="Arial" w:hAnsi="Arial" w:cs="Arial"/>
                <w:b/>
                <w:sz w:val="22"/>
                <w:szCs w:val="22"/>
              </w:rPr>
              <w:t>JSh</w:t>
            </w: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r>
              <w:rPr>
                <w:rFonts w:ascii="Arial" w:hAnsi="Arial" w:cs="Arial"/>
                <w:b/>
                <w:sz w:val="22"/>
                <w:szCs w:val="22"/>
              </w:rPr>
              <w:t>LB</w:t>
            </w: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Default="00D70B4B" w:rsidP="00A8666E">
            <w:pPr>
              <w:jc w:val="center"/>
              <w:rPr>
                <w:rFonts w:ascii="Arial" w:hAnsi="Arial" w:cs="Arial"/>
                <w:b/>
                <w:sz w:val="22"/>
                <w:szCs w:val="22"/>
              </w:rPr>
            </w:pPr>
          </w:p>
          <w:p w:rsidR="00D70B4B" w:rsidRPr="00B90F9C" w:rsidRDefault="00D70B4B" w:rsidP="00A8666E">
            <w:pPr>
              <w:jc w:val="center"/>
              <w:rPr>
                <w:rFonts w:ascii="Arial" w:hAnsi="Arial" w:cs="Arial"/>
                <w:b/>
                <w:sz w:val="22"/>
                <w:szCs w:val="22"/>
              </w:rPr>
            </w:pPr>
          </w:p>
        </w:tc>
      </w:tr>
      <w:tr w:rsidR="00415B5F" w:rsidRPr="00B90F9C" w:rsidTr="001414E8">
        <w:tc>
          <w:tcPr>
            <w:tcW w:w="1360" w:type="dxa"/>
            <w:shd w:val="clear" w:color="auto" w:fill="auto"/>
          </w:tcPr>
          <w:p w:rsidR="00415B5F" w:rsidRPr="00B90F9C" w:rsidRDefault="00415B5F" w:rsidP="003D2F55">
            <w:pPr>
              <w:pStyle w:val="ListParagraph"/>
              <w:numPr>
                <w:ilvl w:val="0"/>
                <w:numId w:val="1"/>
              </w:numPr>
              <w:jc w:val="center"/>
              <w:rPr>
                <w:rFonts w:ascii="Arial" w:hAnsi="Arial" w:cs="Arial"/>
                <w:b/>
                <w:sz w:val="22"/>
                <w:szCs w:val="22"/>
              </w:rPr>
            </w:pPr>
          </w:p>
        </w:tc>
        <w:tc>
          <w:tcPr>
            <w:tcW w:w="7648" w:type="dxa"/>
            <w:shd w:val="clear" w:color="auto" w:fill="auto"/>
          </w:tcPr>
          <w:p w:rsidR="00415B5F" w:rsidRDefault="00B93D7C" w:rsidP="000F51A0">
            <w:pPr>
              <w:rPr>
                <w:rFonts w:ascii="Arial" w:hAnsi="Arial" w:cs="Arial"/>
                <w:b/>
                <w:sz w:val="22"/>
                <w:szCs w:val="22"/>
              </w:rPr>
            </w:pPr>
            <w:r>
              <w:rPr>
                <w:rFonts w:ascii="Arial" w:hAnsi="Arial" w:cs="Arial"/>
                <w:b/>
                <w:sz w:val="22"/>
                <w:szCs w:val="22"/>
              </w:rPr>
              <w:t>Integrated Perform</w:t>
            </w:r>
            <w:r w:rsidR="003933F6">
              <w:rPr>
                <w:rFonts w:ascii="Arial" w:hAnsi="Arial" w:cs="Arial"/>
                <w:b/>
                <w:sz w:val="22"/>
                <w:szCs w:val="22"/>
              </w:rPr>
              <w:t>ance Exception Report – Month 01</w:t>
            </w:r>
          </w:p>
          <w:p w:rsidR="00EA6111" w:rsidRDefault="00A93C7C" w:rsidP="000F51A0">
            <w:pPr>
              <w:rPr>
                <w:rFonts w:ascii="Arial" w:hAnsi="Arial" w:cs="Arial"/>
                <w:sz w:val="22"/>
                <w:szCs w:val="22"/>
              </w:rPr>
            </w:pPr>
            <w:r>
              <w:rPr>
                <w:rFonts w:ascii="Arial" w:hAnsi="Arial" w:cs="Arial"/>
                <w:sz w:val="22"/>
                <w:szCs w:val="22"/>
              </w:rPr>
              <w:t>JSp introduced the report highlighting that some new Key Performance Indicators have been included in the report which reflect contractual, statutory and local targets.</w:t>
            </w:r>
          </w:p>
          <w:p w:rsidR="00A93C7C" w:rsidRDefault="00A93C7C" w:rsidP="000F51A0">
            <w:pPr>
              <w:rPr>
                <w:rFonts w:ascii="Arial" w:hAnsi="Arial" w:cs="Arial"/>
                <w:sz w:val="22"/>
                <w:szCs w:val="22"/>
              </w:rPr>
            </w:pPr>
          </w:p>
          <w:p w:rsidR="00A93C7C" w:rsidRDefault="00A93C7C" w:rsidP="000F51A0">
            <w:pPr>
              <w:rPr>
                <w:rFonts w:ascii="Arial" w:hAnsi="Arial" w:cs="Arial"/>
                <w:sz w:val="22"/>
                <w:szCs w:val="22"/>
              </w:rPr>
            </w:pPr>
            <w:r>
              <w:rPr>
                <w:rFonts w:ascii="Arial" w:hAnsi="Arial" w:cs="Arial"/>
                <w:sz w:val="22"/>
                <w:szCs w:val="22"/>
              </w:rPr>
              <w:t>JSp provided an overview of the Access and Efficiency sections highlighting the following:</w:t>
            </w:r>
          </w:p>
          <w:p w:rsidR="00A93C7C" w:rsidRDefault="00A93C7C" w:rsidP="000F51A0">
            <w:pPr>
              <w:rPr>
                <w:rFonts w:ascii="Arial" w:hAnsi="Arial" w:cs="Arial"/>
                <w:sz w:val="22"/>
                <w:szCs w:val="22"/>
              </w:rPr>
            </w:pPr>
          </w:p>
          <w:p w:rsidR="00A93C7C" w:rsidRDefault="00A93C7C" w:rsidP="00A93C7C">
            <w:pPr>
              <w:pStyle w:val="ListParagraph"/>
              <w:numPr>
                <w:ilvl w:val="0"/>
                <w:numId w:val="35"/>
              </w:numPr>
              <w:rPr>
                <w:rFonts w:ascii="Arial" w:hAnsi="Arial" w:cs="Arial"/>
                <w:sz w:val="22"/>
                <w:szCs w:val="22"/>
              </w:rPr>
            </w:pPr>
            <w:r>
              <w:rPr>
                <w:rFonts w:ascii="Arial" w:hAnsi="Arial" w:cs="Arial"/>
                <w:sz w:val="22"/>
                <w:szCs w:val="22"/>
              </w:rPr>
              <w:t>April (</w:t>
            </w:r>
            <w:r w:rsidR="004929D6">
              <w:rPr>
                <w:rFonts w:ascii="Arial" w:hAnsi="Arial" w:cs="Arial"/>
                <w:sz w:val="22"/>
                <w:szCs w:val="22"/>
              </w:rPr>
              <w:t>M</w:t>
            </w:r>
            <w:r>
              <w:rPr>
                <w:rFonts w:ascii="Arial" w:hAnsi="Arial" w:cs="Arial"/>
                <w:sz w:val="22"/>
                <w:szCs w:val="22"/>
              </w:rPr>
              <w:t xml:space="preserve">onth 1) was a difficult time for </w:t>
            </w:r>
            <w:r w:rsidR="004929D6">
              <w:rPr>
                <w:rFonts w:ascii="Arial" w:hAnsi="Arial" w:cs="Arial"/>
                <w:sz w:val="22"/>
                <w:szCs w:val="22"/>
              </w:rPr>
              <w:t xml:space="preserve">cancer waiting times with a </w:t>
            </w:r>
            <w:r w:rsidR="004929D6">
              <w:rPr>
                <w:rFonts w:ascii="Arial" w:hAnsi="Arial" w:cs="Arial"/>
                <w:sz w:val="22"/>
                <w:szCs w:val="22"/>
              </w:rPr>
              <w:lastRenderedPageBreak/>
              <w:t xml:space="preserve">number of breaches.  This was due to sickness within the administrative team and a lack of escalation within the administrative team.  However, we are back on track for May.  </w:t>
            </w:r>
          </w:p>
          <w:p w:rsidR="00F06F72" w:rsidRDefault="004929D6" w:rsidP="00A93C7C">
            <w:pPr>
              <w:pStyle w:val="ListParagraph"/>
              <w:numPr>
                <w:ilvl w:val="0"/>
                <w:numId w:val="35"/>
              </w:numPr>
              <w:rPr>
                <w:rFonts w:ascii="Arial" w:hAnsi="Arial" w:cs="Arial"/>
                <w:sz w:val="22"/>
                <w:szCs w:val="22"/>
              </w:rPr>
            </w:pPr>
            <w:r>
              <w:rPr>
                <w:rFonts w:ascii="Arial" w:hAnsi="Arial" w:cs="Arial"/>
                <w:sz w:val="22"/>
                <w:szCs w:val="22"/>
              </w:rPr>
              <w:t>Length of Stay:  There have been challenges around length of stay with one patient having a higher length of stay due t</w:t>
            </w:r>
            <w:r w:rsidR="00F06F72">
              <w:rPr>
                <w:rFonts w:ascii="Arial" w:hAnsi="Arial" w:cs="Arial"/>
                <w:sz w:val="22"/>
                <w:szCs w:val="22"/>
              </w:rPr>
              <w:t xml:space="preserve">o complications in the patient’s pathway.  </w:t>
            </w:r>
          </w:p>
          <w:p w:rsidR="004929D6" w:rsidRDefault="00F06F72" w:rsidP="00A93C7C">
            <w:pPr>
              <w:pStyle w:val="ListParagraph"/>
              <w:numPr>
                <w:ilvl w:val="0"/>
                <w:numId w:val="35"/>
              </w:numPr>
              <w:rPr>
                <w:rFonts w:ascii="Arial" w:hAnsi="Arial" w:cs="Arial"/>
                <w:sz w:val="22"/>
                <w:szCs w:val="22"/>
              </w:rPr>
            </w:pPr>
            <w:r>
              <w:rPr>
                <w:rFonts w:ascii="Arial" w:hAnsi="Arial" w:cs="Arial"/>
                <w:sz w:val="22"/>
                <w:szCs w:val="22"/>
              </w:rPr>
              <w:t>It was noted that the national directive around bed occupancy is a lower target and we are currently awaiting publication of further guidance on t</w:t>
            </w:r>
            <w:r w:rsidR="00F23D40">
              <w:rPr>
                <w:rFonts w:ascii="Arial" w:hAnsi="Arial" w:cs="Arial"/>
                <w:sz w:val="22"/>
                <w:szCs w:val="22"/>
              </w:rPr>
              <w:t>h</w:t>
            </w:r>
            <w:r>
              <w:rPr>
                <w:rFonts w:ascii="Arial" w:hAnsi="Arial" w:cs="Arial"/>
                <w:sz w:val="22"/>
                <w:szCs w:val="22"/>
              </w:rPr>
              <w:t>is.</w:t>
            </w:r>
          </w:p>
          <w:p w:rsidR="00F06F72" w:rsidRDefault="00F06F72" w:rsidP="00A93C7C">
            <w:pPr>
              <w:pStyle w:val="ListParagraph"/>
              <w:numPr>
                <w:ilvl w:val="0"/>
                <w:numId w:val="35"/>
              </w:numPr>
              <w:rPr>
                <w:rFonts w:ascii="Arial" w:hAnsi="Arial" w:cs="Arial"/>
                <w:sz w:val="22"/>
                <w:szCs w:val="22"/>
              </w:rPr>
            </w:pPr>
            <w:r>
              <w:rPr>
                <w:rFonts w:ascii="Arial" w:hAnsi="Arial" w:cs="Arial"/>
                <w:sz w:val="22"/>
                <w:szCs w:val="22"/>
              </w:rPr>
              <w:t>We have changed our Access Policy in line with our move to CCC-Liverpool, putting in place a helpline in order to control planned access.</w:t>
            </w:r>
          </w:p>
          <w:p w:rsidR="00F06F72" w:rsidRDefault="00F06F72" w:rsidP="00F06F72">
            <w:pPr>
              <w:rPr>
                <w:rFonts w:ascii="Arial" w:hAnsi="Arial" w:cs="Arial"/>
                <w:sz w:val="22"/>
                <w:szCs w:val="22"/>
              </w:rPr>
            </w:pPr>
          </w:p>
          <w:p w:rsidR="00F06F72" w:rsidRDefault="00F06F72" w:rsidP="00F06F72">
            <w:pPr>
              <w:rPr>
                <w:rFonts w:ascii="Arial" w:hAnsi="Arial" w:cs="Arial"/>
                <w:sz w:val="22"/>
                <w:szCs w:val="22"/>
              </w:rPr>
            </w:pPr>
            <w:r>
              <w:rPr>
                <w:rFonts w:ascii="Arial" w:hAnsi="Arial" w:cs="Arial"/>
                <w:sz w:val="22"/>
                <w:szCs w:val="22"/>
              </w:rPr>
              <w:t xml:space="preserve">MT raised a question around the systems in place to alert the executives when breaches are imminent, in addition to the increased length of stay.  JSp confirmed that systems are in place in the form of daily checks on the Patient Treatment List and the escalation process is through the managers then to JSp.  </w:t>
            </w:r>
            <w:r w:rsidR="00767254">
              <w:rPr>
                <w:rFonts w:ascii="Arial" w:hAnsi="Arial" w:cs="Arial"/>
                <w:sz w:val="22"/>
                <w:szCs w:val="22"/>
              </w:rPr>
              <w:t>Further clarification was provided on long stay patients whereby it is know there is a cancer but the primary is unknown and the clinicians will keep the patient until all tests complete which is the right thing to do for the patient.  JSp further clarified that we are involved in the wider capacity planning programme and working with the in-hospital cell to support capacity within the region.</w:t>
            </w:r>
          </w:p>
          <w:p w:rsidR="00767254" w:rsidRDefault="00767254" w:rsidP="00F06F72">
            <w:pPr>
              <w:rPr>
                <w:rFonts w:ascii="Arial" w:hAnsi="Arial" w:cs="Arial"/>
                <w:sz w:val="22"/>
                <w:szCs w:val="22"/>
              </w:rPr>
            </w:pPr>
          </w:p>
          <w:p w:rsidR="00767254" w:rsidRDefault="00767254" w:rsidP="00F06F72">
            <w:pPr>
              <w:rPr>
                <w:rFonts w:ascii="Arial" w:hAnsi="Arial" w:cs="Arial"/>
                <w:sz w:val="22"/>
                <w:szCs w:val="22"/>
              </w:rPr>
            </w:pPr>
            <w:r>
              <w:rPr>
                <w:rFonts w:ascii="Arial" w:hAnsi="Arial" w:cs="Arial"/>
                <w:sz w:val="22"/>
                <w:szCs w:val="22"/>
              </w:rPr>
              <w:t xml:space="preserve">EA further highlighted the issues around monitoring of the data with SB confirming that we are working on building a new data warehouse whereby all information will be available with the long term plan being that the data will be immediately available.  </w:t>
            </w:r>
          </w:p>
          <w:p w:rsidR="00767254" w:rsidRDefault="00767254" w:rsidP="00F06F72">
            <w:pPr>
              <w:rPr>
                <w:rFonts w:ascii="Arial" w:hAnsi="Arial" w:cs="Arial"/>
                <w:sz w:val="22"/>
                <w:szCs w:val="22"/>
              </w:rPr>
            </w:pPr>
          </w:p>
          <w:p w:rsidR="00767254" w:rsidRDefault="00767254" w:rsidP="00F06F72">
            <w:pPr>
              <w:rPr>
                <w:rFonts w:ascii="Arial" w:hAnsi="Arial" w:cs="Arial"/>
                <w:sz w:val="22"/>
                <w:szCs w:val="22"/>
              </w:rPr>
            </w:pPr>
            <w:r>
              <w:rPr>
                <w:rFonts w:ascii="Arial" w:hAnsi="Arial" w:cs="Arial"/>
                <w:sz w:val="22"/>
                <w:szCs w:val="22"/>
              </w:rPr>
              <w:t>SL provided an over</w:t>
            </w:r>
            <w:r w:rsidR="00CD047B">
              <w:rPr>
                <w:rFonts w:ascii="Arial" w:hAnsi="Arial" w:cs="Arial"/>
                <w:sz w:val="22"/>
                <w:szCs w:val="22"/>
              </w:rPr>
              <w:t>view of the Quality Performance highlighting the following:</w:t>
            </w:r>
          </w:p>
          <w:p w:rsidR="00CD047B" w:rsidRDefault="00CD047B" w:rsidP="00F06F72">
            <w:pPr>
              <w:rPr>
                <w:rFonts w:ascii="Arial" w:hAnsi="Arial" w:cs="Arial"/>
                <w:sz w:val="22"/>
                <w:szCs w:val="22"/>
              </w:rPr>
            </w:pPr>
          </w:p>
          <w:p w:rsidR="00CD047B" w:rsidRDefault="00CD047B" w:rsidP="00CD047B">
            <w:pPr>
              <w:pStyle w:val="ListParagraph"/>
              <w:numPr>
                <w:ilvl w:val="0"/>
                <w:numId w:val="35"/>
              </w:numPr>
              <w:rPr>
                <w:rFonts w:ascii="Arial" w:hAnsi="Arial" w:cs="Arial"/>
                <w:sz w:val="22"/>
                <w:szCs w:val="22"/>
              </w:rPr>
            </w:pPr>
            <w:r>
              <w:rPr>
                <w:rFonts w:ascii="Arial" w:hAnsi="Arial" w:cs="Arial"/>
                <w:sz w:val="22"/>
                <w:szCs w:val="22"/>
              </w:rPr>
              <w:t xml:space="preserve">All quality performance is on green with the exception of responses to Freedom of Information Requests which related to one late response due to the impact of Covid on the responding department.  The number of polices that are out of </w:t>
            </w:r>
            <w:r w:rsidR="00F23D40">
              <w:rPr>
                <w:rFonts w:ascii="Arial" w:hAnsi="Arial" w:cs="Arial"/>
                <w:sz w:val="22"/>
                <w:szCs w:val="22"/>
              </w:rPr>
              <w:t xml:space="preserve">date </w:t>
            </w:r>
            <w:r>
              <w:rPr>
                <w:rFonts w:ascii="Arial" w:hAnsi="Arial" w:cs="Arial"/>
                <w:sz w:val="22"/>
                <w:szCs w:val="22"/>
              </w:rPr>
              <w:t>has reduced from 8 to 3 and work continues on ensuring policy readiness for the move to Liverpool.</w:t>
            </w:r>
          </w:p>
          <w:p w:rsidR="00CD047B" w:rsidRDefault="00CD047B" w:rsidP="00CD047B">
            <w:pPr>
              <w:rPr>
                <w:rFonts w:ascii="Arial" w:hAnsi="Arial" w:cs="Arial"/>
                <w:sz w:val="22"/>
                <w:szCs w:val="22"/>
              </w:rPr>
            </w:pPr>
          </w:p>
          <w:p w:rsidR="00CD047B" w:rsidRDefault="00CD047B" w:rsidP="00CD047B">
            <w:pPr>
              <w:rPr>
                <w:rFonts w:ascii="Arial" w:hAnsi="Arial" w:cs="Arial"/>
                <w:sz w:val="22"/>
                <w:szCs w:val="22"/>
              </w:rPr>
            </w:pPr>
            <w:r>
              <w:rPr>
                <w:rFonts w:ascii="Arial" w:hAnsi="Arial" w:cs="Arial"/>
                <w:sz w:val="22"/>
                <w:szCs w:val="22"/>
              </w:rPr>
              <w:t>SK provided an update in relation to Research and Innovation highlighting that recruitment into trials had been suspended in response to Covid-19 but we are currently working on a recovery plan.  In addition, Covid-19 relevant research will commence from next month.</w:t>
            </w:r>
          </w:p>
          <w:p w:rsidR="00CD047B" w:rsidRDefault="00CD047B" w:rsidP="00CD047B">
            <w:pPr>
              <w:rPr>
                <w:rFonts w:ascii="Arial" w:hAnsi="Arial" w:cs="Arial"/>
                <w:sz w:val="22"/>
                <w:szCs w:val="22"/>
              </w:rPr>
            </w:pPr>
          </w:p>
          <w:p w:rsidR="00CD047B" w:rsidRDefault="00CD047B" w:rsidP="00CD047B">
            <w:pPr>
              <w:rPr>
                <w:rFonts w:ascii="Arial" w:hAnsi="Arial" w:cs="Arial"/>
                <w:sz w:val="22"/>
                <w:szCs w:val="22"/>
              </w:rPr>
            </w:pPr>
            <w:r>
              <w:rPr>
                <w:rFonts w:ascii="Arial" w:hAnsi="Arial" w:cs="Arial"/>
                <w:sz w:val="22"/>
                <w:szCs w:val="22"/>
              </w:rPr>
              <w:t>JSh provided an overview of the Workforce Performance highlighting:</w:t>
            </w:r>
          </w:p>
          <w:p w:rsidR="00CD047B" w:rsidRDefault="00CD047B" w:rsidP="00CD047B">
            <w:pPr>
              <w:rPr>
                <w:rFonts w:ascii="Arial" w:hAnsi="Arial" w:cs="Arial"/>
                <w:sz w:val="22"/>
                <w:szCs w:val="22"/>
              </w:rPr>
            </w:pPr>
          </w:p>
          <w:p w:rsidR="00CD047B" w:rsidRDefault="007D73C8" w:rsidP="00CD047B">
            <w:pPr>
              <w:pStyle w:val="ListParagraph"/>
              <w:numPr>
                <w:ilvl w:val="0"/>
                <w:numId w:val="35"/>
              </w:numPr>
              <w:rPr>
                <w:rFonts w:ascii="Arial" w:hAnsi="Arial" w:cs="Arial"/>
                <w:sz w:val="22"/>
                <w:szCs w:val="22"/>
              </w:rPr>
            </w:pPr>
            <w:r>
              <w:rPr>
                <w:rFonts w:ascii="Arial" w:hAnsi="Arial" w:cs="Arial"/>
                <w:sz w:val="22"/>
                <w:szCs w:val="22"/>
              </w:rPr>
              <w:t>Sickness: We have seen a reduction in sickness and we continue to compare favourably with other organisations in the North West. The main reasons for sickness continue to be chest and respiratory problems.</w:t>
            </w:r>
          </w:p>
          <w:p w:rsidR="007D73C8" w:rsidRDefault="007D73C8" w:rsidP="00CD047B">
            <w:pPr>
              <w:pStyle w:val="ListParagraph"/>
              <w:numPr>
                <w:ilvl w:val="0"/>
                <w:numId w:val="35"/>
              </w:numPr>
              <w:rPr>
                <w:rFonts w:ascii="Arial" w:hAnsi="Arial" w:cs="Arial"/>
                <w:sz w:val="22"/>
                <w:szCs w:val="22"/>
              </w:rPr>
            </w:pPr>
            <w:r>
              <w:rPr>
                <w:rFonts w:ascii="Arial" w:hAnsi="Arial" w:cs="Arial"/>
                <w:sz w:val="22"/>
                <w:szCs w:val="22"/>
              </w:rPr>
              <w:t xml:space="preserve">Turnover:  There has been a slight increase in Month 1 with staff now making decisions about retirement in advance of the move to Liverpool.  Turnover by staff groups will be incorporated into the next </w:t>
            </w:r>
            <w:r>
              <w:rPr>
                <w:rFonts w:ascii="Arial" w:hAnsi="Arial" w:cs="Arial"/>
                <w:sz w:val="22"/>
                <w:szCs w:val="22"/>
              </w:rPr>
              <w:lastRenderedPageBreak/>
              <w:t>report.</w:t>
            </w:r>
          </w:p>
          <w:p w:rsidR="00B93D7C" w:rsidRPr="0003007B" w:rsidRDefault="007D73C8" w:rsidP="000F51A0">
            <w:pPr>
              <w:pStyle w:val="ListParagraph"/>
              <w:numPr>
                <w:ilvl w:val="0"/>
                <w:numId w:val="35"/>
              </w:numPr>
              <w:rPr>
                <w:rFonts w:ascii="Arial" w:hAnsi="Arial" w:cs="Arial"/>
                <w:sz w:val="22"/>
                <w:szCs w:val="22"/>
              </w:rPr>
            </w:pPr>
            <w:r>
              <w:rPr>
                <w:rFonts w:ascii="Arial" w:hAnsi="Arial" w:cs="Arial"/>
                <w:sz w:val="22"/>
                <w:szCs w:val="22"/>
              </w:rPr>
              <w:t xml:space="preserve">PADR’s:  Compliance continues to be below target; nationally </w:t>
            </w:r>
            <w:r w:rsidR="0003007B">
              <w:rPr>
                <w:rFonts w:ascii="Arial" w:hAnsi="Arial" w:cs="Arial"/>
                <w:sz w:val="22"/>
                <w:szCs w:val="22"/>
              </w:rPr>
              <w:t>Trusts</w:t>
            </w:r>
            <w:r>
              <w:rPr>
                <w:rFonts w:ascii="Arial" w:hAnsi="Arial" w:cs="Arial"/>
                <w:sz w:val="22"/>
                <w:szCs w:val="22"/>
              </w:rPr>
              <w:t xml:space="preserve"> were advised to suspend PADR’s in light of Covid-19 but we are encouraging, where capacity allows</w:t>
            </w:r>
            <w:r w:rsidR="0003007B">
              <w:rPr>
                <w:rFonts w:ascii="Arial" w:hAnsi="Arial" w:cs="Arial"/>
                <w:sz w:val="22"/>
                <w:szCs w:val="22"/>
              </w:rPr>
              <w:t>,</w:t>
            </w:r>
            <w:r>
              <w:rPr>
                <w:rFonts w:ascii="Arial" w:hAnsi="Arial" w:cs="Arial"/>
                <w:sz w:val="22"/>
                <w:szCs w:val="22"/>
              </w:rPr>
              <w:t xml:space="preserve"> managers are to continue with these.</w:t>
            </w:r>
          </w:p>
          <w:p w:rsidR="00F87F8A" w:rsidRDefault="00F87F8A" w:rsidP="000F51A0">
            <w:pPr>
              <w:rPr>
                <w:rFonts w:ascii="Arial" w:hAnsi="Arial" w:cs="Arial"/>
                <w:b/>
                <w:sz w:val="22"/>
                <w:szCs w:val="22"/>
              </w:rPr>
            </w:pPr>
          </w:p>
          <w:p w:rsidR="00415B5F" w:rsidRDefault="002C193C" w:rsidP="000F51A0">
            <w:pPr>
              <w:rPr>
                <w:rFonts w:ascii="Arial" w:hAnsi="Arial" w:cs="Arial"/>
                <w:b/>
                <w:sz w:val="22"/>
                <w:szCs w:val="22"/>
              </w:rPr>
            </w:pPr>
            <w:r>
              <w:rPr>
                <w:rFonts w:ascii="Arial" w:hAnsi="Arial" w:cs="Arial"/>
                <w:b/>
                <w:sz w:val="22"/>
                <w:szCs w:val="22"/>
              </w:rPr>
              <w:t>The Trust Board:</w:t>
            </w:r>
          </w:p>
          <w:p w:rsidR="00DB5597" w:rsidRPr="00DB5597" w:rsidRDefault="00DB5597" w:rsidP="00DB5597">
            <w:pPr>
              <w:pStyle w:val="ListParagraph"/>
              <w:numPr>
                <w:ilvl w:val="0"/>
                <w:numId w:val="3"/>
              </w:numPr>
              <w:rPr>
                <w:rFonts w:ascii="Arial" w:hAnsi="Arial" w:cs="Arial"/>
                <w:b/>
                <w:sz w:val="22"/>
                <w:szCs w:val="22"/>
              </w:rPr>
            </w:pPr>
            <w:r>
              <w:rPr>
                <w:rFonts w:ascii="Arial" w:hAnsi="Arial" w:cs="Arial"/>
                <w:b/>
                <w:sz w:val="22"/>
                <w:szCs w:val="22"/>
              </w:rPr>
              <w:t xml:space="preserve">Noted </w:t>
            </w:r>
            <w:r>
              <w:rPr>
                <w:rFonts w:ascii="Arial" w:hAnsi="Arial" w:cs="Arial"/>
                <w:sz w:val="22"/>
                <w:szCs w:val="22"/>
              </w:rPr>
              <w:t>the con</w:t>
            </w:r>
            <w:r w:rsidR="0003007B">
              <w:rPr>
                <w:rFonts w:ascii="Arial" w:hAnsi="Arial" w:cs="Arial"/>
                <w:sz w:val="22"/>
                <w:szCs w:val="22"/>
              </w:rPr>
              <w:t>tent of the report</w:t>
            </w:r>
            <w:r>
              <w:rPr>
                <w:rFonts w:ascii="Arial" w:hAnsi="Arial" w:cs="Arial"/>
                <w:sz w:val="22"/>
                <w:szCs w:val="22"/>
              </w:rPr>
              <w:t>.</w:t>
            </w:r>
          </w:p>
          <w:p w:rsidR="00415B5F" w:rsidRDefault="00415B5F" w:rsidP="00B93D7C">
            <w:pPr>
              <w:pStyle w:val="ListParagraph"/>
              <w:rPr>
                <w:rFonts w:ascii="Arial" w:hAnsi="Arial" w:cs="Arial"/>
                <w:sz w:val="22"/>
                <w:szCs w:val="22"/>
              </w:rPr>
            </w:pPr>
          </w:p>
          <w:p w:rsidR="002C193C" w:rsidRPr="00FC7802" w:rsidRDefault="002C193C" w:rsidP="00FC7802">
            <w:pPr>
              <w:ind w:left="360"/>
              <w:rPr>
                <w:rFonts w:ascii="Arial" w:hAnsi="Arial" w:cs="Arial"/>
                <w:sz w:val="22"/>
                <w:szCs w:val="22"/>
              </w:rPr>
            </w:pPr>
          </w:p>
        </w:tc>
        <w:tc>
          <w:tcPr>
            <w:tcW w:w="1023" w:type="dxa"/>
            <w:shd w:val="clear" w:color="auto" w:fill="auto"/>
          </w:tcPr>
          <w:p w:rsidR="00415B5F" w:rsidRDefault="00415B5F"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0472D7" w:rsidRDefault="000472D7" w:rsidP="00A8666E">
            <w:pPr>
              <w:jc w:val="center"/>
              <w:rPr>
                <w:rFonts w:ascii="Arial" w:hAnsi="Arial" w:cs="Arial"/>
                <w:b/>
                <w:sz w:val="22"/>
                <w:szCs w:val="22"/>
              </w:rPr>
            </w:pPr>
          </w:p>
          <w:p w:rsidR="000472D7" w:rsidRDefault="000472D7" w:rsidP="00A8666E">
            <w:pPr>
              <w:jc w:val="center"/>
              <w:rPr>
                <w:rFonts w:ascii="Arial" w:hAnsi="Arial" w:cs="Arial"/>
                <w:b/>
                <w:sz w:val="22"/>
                <w:szCs w:val="22"/>
              </w:rPr>
            </w:pPr>
          </w:p>
          <w:p w:rsidR="000472D7" w:rsidRDefault="000472D7" w:rsidP="00A8666E">
            <w:pPr>
              <w:jc w:val="center"/>
              <w:rPr>
                <w:rFonts w:ascii="Arial" w:hAnsi="Arial" w:cs="Arial"/>
                <w:b/>
                <w:sz w:val="22"/>
                <w:szCs w:val="22"/>
              </w:rPr>
            </w:pPr>
          </w:p>
          <w:p w:rsidR="000472D7" w:rsidRDefault="000472D7" w:rsidP="00A8666E">
            <w:pPr>
              <w:jc w:val="center"/>
              <w:rPr>
                <w:rFonts w:ascii="Arial" w:hAnsi="Arial" w:cs="Arial"/>
                <w:b/>
                <w:sz w:val="22"/>
                <w:szCs w:val="22"/>
              </w:rPr>
            </w:pPr>
          </w:p>
          <w:p w:rsidR="000472D7" w:rsidRDefault="000472D7" w:rsidP="00A8666E">
            <w:pPr>
              <w:jc w:val="center"/>
              <w:rPr>
                <w:rFonts w:ascii="Arial" w:hAnsi="Arial" w:cs="Arial"/>
                <w:b/>
                <w:sz w:val="22"/>
                <w:szCs w:val="22"/>
              </w:rPr>
            </w:pPr>
          </w:p>
          <w:p w:rsidR="000472D7" w:rsidRDefault="000472D7" w:rsidP="00A8666E">
            <w:pPr>
              <w:jc w:val="center"/>
              <w:rPr>
                <w:rFonts w:ascii="Arial" w:hAnsi="Arial" w:cs="Arial"/>
                <w:b/>
                <w:sz w:val="22"/>
                <w:szCs w:val="22"/>
              </w:rPr>
            </w:pPr>
          </w:p>
          <w:p w:rsidR="000472D7" w:rsidRDefault="000472D7" w:rsidP="00A8666E">
            <w:pPr>
              <w:jc w:val="center"/>
              <w:rPr>
                <w:rFonts w:ascii="Arial" w:hAnsi="Arial" w:cs="Arial"/>
                <w:b/>
                <w:sz w:val="22"/>
                <w:szCs w:val="22"/>
              </w:rPr>
            </w:pPr>
          </w:p>
          <w:p w:rsidR="000472D7" w:rsidRDefault="000472D7" w:rsidP="00A8666E">
            <w:pPr>
              <w:jc w:val="center"/>
              <w:rPr>
                <w:rFonts w:ascii="Arial" w:hAnsi="Arial" w:cs="Arial"/>
                <w:b/>
                <w:sz w:val="22"/>
                <w:szCs w:val="22"/>
              </w:rPr>
            </w:pPr>
          </w:p>
          <w:p w:rsidR="000472D7" w:rsidRDefault="000472D7"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Default="002D5E69" w:rsidP="00A8666E">
            <w:pPr>
              <w:jc w:val="center"/>
              <w:rPr>
                <w:rFonts w:ascii="Arial" w:hAnsi="Arial" w:cs="Arial"/>
                <w:b/>
                <w:sz w:val="22"/>
                <w:szCs w:val="22"/>
              </w:rPr>
            </w:pPr>
          </w:p>
          <w:p w:rsidR="002D5E69" w:rsidRPr="00B90F9C" w:rsidRDefault="002D5E69" w:rsidP="00F87F8A">
            <w:pPr>
              <w:rPr>
                <w:rFonts w:ascii="Arial" w:hAnsi="Arial" w:cs="Arial"/>
                <w:b/>
                <w:sz w:val="22"/>
                <w:szCs w:val="22"/>
              </w:rPr>
            </w:pPr>
          </w:p>
        </w:tc>
      </w:tr>
      <w:tr w:rsidR="00EB0376" w:rsidRPr="00B90F9C" w:rsidTr="001414E8">
        <w:tc>
          <w:tcPr>
            <w:tcW w:w="1360" w:type="dxa"/>
            <w:shd w:val="clear" w:color="auto" w:fill="auto"/>
          </w:tcPr>
          <w:p w:rsidR="00EB0376" w:rsidRPr="00B90F9C" w:rsidRDefault="00EB0376" w:rsidP="00EB0376">
            <w:pPr>
              <w:pStyle w:val="ListParagraph"/>
              <w:numPr>
                <w:ilvl w:val="0"/>
                <w:numId w:val="1"/>
              </w:numPr>
              <w:rPr>
                <w:rFonts w:ascii="Arial" w:hAnsi="Arial" w:cs="Arial"/>
                <w:b/>
                <w:sz w:val="22"/>
                <w:szCs w:val="22"/>
              </w:rPr>
            </w:pPr>
          </w:p>
        </w:tc>
        <w:tc>
          <w:tcPr>
            <w:tcW w:w="7648" w:type="dxa"/>
            <w:shd w:val="clear" w:color="auto" w:fill="auto"/>
          </w:tcPr>
          <w:p w:rsidR="00FC7802" w:rsidRDefault="003933F6" w:rsidP="005C7E08">
            <w:pPr>
              <w:rPr>
                <w:rFonts w:ascii="Arial" w:hAnsi="Arial" w:cs="Arial"/>
                <w:b/>
                <w:bCs/>
                <w:sz w:val="22"/>
                <w:szCs w:val="22"/>
              </w:rPr>
            </w:pPr>
            <w:r>
              <w:rPr>
                <w:rFonts w:ascii="Arial" w:hAnsi="Arial" w:cs="Arial"/>
                <w:b/>
                <w:bCs/>
                <w:sz w:val="22"/>
                <w:szCs w:val="22"/>
              </w:rPr>
              <w:t>Finance Report – Month 01</w:t>
            </w:r>
          </w:p>
          <w:p w:rsidR="00FC7802" w:rsidRDefault="00DB5597" w:rsidP="005C7E08">
            <w:pPr>
              <w:rPr>
                <w:rFonts w:ascii="Arial" w:hAnsi="Arial" w:cs="Arial"/>
                <w:bCs/>
                <w:sz w:val="22"/>
                <w:szCs w:val="22"/>
              </w:rPr>
            </w:pPr>
            <w:r>
              <w:rPr>
                <w:rFonts w:ascii="Arial" w:hAnsi="Arial" w:cs="Arial"/>
                <w:bCs/>
                <w:sz w:val="22"/>
                <w:szCs w:val="22"/>
              </w:rPr>
              <w:t xml:space="preserve">JT provided an overview of the Trust’s financial position for </w:t>
            </w:r>
            <w:r w:rsidR="0003007B">
              <w:rPr>
                <w:rFonts w:ascii="Arial" w:hAnsi="Arial" w:cs="Arial"/>
                <w:bCs/>
                <w:sz w:val="22"/>
                <w:szCs w:val="22"/>
              </w:rPr>
              <w:t>April</w:t>
            </w:r>
            <w:r>
              <w:rPr>
                <w:rFonts w:ascii="Arial" w:hAnsi="Arial" w:cs="Arial"/>
                <w:bCs/>
                <w:sz w:val="22"/>
                <w:szCs w:val="22"/>
              </w:rPr>
              <w:t xml:space="preserve"> 2020 highlighting:</w:t>
            </w:r>
          </w:p>
          <w:p w:rsidR="00FC7802" w:rsidRDefault="00FC7802" w:rsidP="005C7E08">
            <w:pPr>
              <w:rPr>
                <w:rFonts w:ascii="Arial" w:hAnsi="Arial" w:cs="Arial"/>
                <w:bCs/>
                <w:sz w:val="22"/>
                <w:szCs w:val="22"/>
              </w:rPr>
            </w:pPr>
          </w:p>
          <w:p w:rsidR="0003007B" w:rsidRDefault="0003007B" w:rsidP="0003007B">
            <w:pPr>
              <w:pStyle w:val="ListParagraph"/>
              <w:numPr>
                <w:ilvl w:val="0"/>
                <w:numId w:val="36"/>
              </w:numPr>
              <w:rPr>
                <w:rFonts w:ascii="Arial" w:hAnsi="Arial" w:cs="Arial"/>
                <w:bCs/>
                <w:sz w:val="22"/>
                <w:szCs w:val="22"/>
              </w:rPr>
            </w:pPr>
            <w:r>
              <w:rPr>
                <w:rFonts w:ascii="Arial" w:hAnsi="Arial" w:cs="Arial"/>
                <w:bCs/>
                <w:sz w:val="22"/>
                <w:szCs w:val="22"/>
              </w:rPr>
              <w:t>T</w:t>
            </w:r>
            <w:r w:rsidR="00D57F4F">
              <w:rPr>
                <w:rFonts w:ascii="Arial" w:hAnsi="Arial" w:cs="Arial"/>
                <w:bCs/>
                <w:sz w:val="22"/>
                <w:szCs w:val="22"/>
              </w:rPr>
              <w:t>o confirm top up funding required for April</w:t>
            </w:r>
            <w:r>
              <w:rPr>
                <w:rFonts w:ascii="Arial" w:hAnsi="Arial" w:cs="Arial"/>
                <w:bCs/>
                <w:sz w:val="22"/>
                <w:szCs w:val="22"/>
              </w:rPr>
              <w:t xml:space="preserve"> is £3</w:t>
            </w:r>
            <w:r w:rsidR="00D57F4F">
              <w:rPr>
                <w:rFonts w:ascii="Arial" w:hAnsi="Arial" w:cs="Arial"/>
                <w:bCs/>
                <w:sz w:val="22"/>
                <w:szCs w:val="22"/>
              </w:rPr>
              <w:t>9</w:t>
            </w:r>
            <w:r>
              <w:rPr>
                <w:rFonts w:ascii="Arial" w:hAnsi="Arial" w:cs="Arial"/>
                <w:bCs/>
                <w:sz w:val="22"/>
                <w:szCs w:val="22"/>
              </w:rPr>
              <w:t>0K</w:t>
            </w:r>
            <w:bookmarkStart w:id="0" w:name="_GoBack"/>
            <w:bookmarkEnd w:id="0"/>
            <w:r>
              <w:rPr>
                <w:rFonts w:ascii="Arial" w:hAnsi="Arial" w:cs="Arial"/>
                <w:bCs/>
                <w:sz w:val="22"/>
                <w:szCs w:val="22"/>
              </w:rPr>
              <w:t>.</w:t>
            </w:r>
          </w:p>
          <w:p w:rsidR="0003007B" w:rsidRDefault="0003007B" w:rsidP="0003007B">
            <w:pPr>
              <w:pStyle w:val="ListParagraph"/>
              <w:numPr>
                <w:ilvl w:val="0"/>
                <w:numId w:val="36"/>
              </w:numPr>
              <w:rPr>
                <w:rFonts w:ascii="Arial" w:hAnsi="Arial" w:cs="Arial"/>
                <w:bCs/>
                <w:sz w:val="22"/>
                <w:szCs w:val="22"/>
              </w:rPr>
            </w:pPr>
            <w:r>
              <w:rPr>
                <w:rFonts w:ascii="Arial" w:hAnsi="Arial" w:cs="Arial"/>
                <w:bCs/>
                <w:sz w:val="22"/>
                <w:szCs w:val="22"/>
              </w:rPr>
              <w:t xml:space="preserve">Commissioner contracts have been suspended as </w:t>
            </w:r>
            <w:r w:rsidR="00F23D40">
              <w:rPr>
                <w:rFonts w:ascii="Arial" w:hAnsi="Arial" w:cs="Arial"/>
                <w:bCs/>
                <w:sz w:val="22"/>
                <w:szCs w:val="22"/>
              </w:rPr>
              <w:t xml:space="preserve">has </w:t>
            </w:r>
            <w:r>
              <w:rPr>
                <w:rFonts w:ascii="Arial" w:hAnsi="Arial" w:cs="Arial"/>
                <w:bCs/>
                <w:sz w:val="22"/>
                <w:szCs w:val="22"/>
              </w:rPr>
              <w:t>the financial risk rating in response to Covid-19.</w:t>
            </w:r>
          </w:p>
          <w:p w:rsidR="0003007B" w:rsidRDefault="0003007B" w:rsidP="0003007B">
            <w:pPr>
              <w:pStyle w:val="ListParagraph"/>
              <w:numPr>
                <w:ilvl w:val="0"/>
                <w:numId w:val="36"/>
              </w:numPr>
              <w:rPr>
                <w:rFonts w:ascii="Arial" w:hAnsi="Arial" w:cs="Arial"/>
                <w:bCs/>
                <w:sz w:val="22"/>
                <w:szCs w:val="22"/>
              </w:rPr>
            </w:pPr>
            <w:r>
              <w:rPr>
                <w:rFonts w:ascii="Arial" w:hAnsi="Arial" w:cs="Arial"/>
                <w:bCs/>
                <w:sz w:val="22"/>
                <w:szCs w:val="22"/>
              </w:rPr>
              <w:t xml:space="preserve">We are monitoring income and activity </w:t>
            </w:r>
            <w:r w:rsidR="00615908">
              <w:rPr>
                <w:rFonts w:ascii="Arial" w:hAnsi="Arial" w:cs="Arial"/>
                <w:bCs/>
                <w:sz w:val="22"/>
                <w:szCs w:val="22"/>
              </w:rPr>
              <w:t xml:space="preserve">with reduced activity and referrals protected in the way we have been funded; the Trust is being funded on a costs basis from April to July rather than activity.  </w:t>
            </w:r>
          </w:p>
          <w:p w:rsidR="00615908" w:rsidRDefault="00936DD8" w:rsidP="0003007B">
            <w:pPr>
              <w:pStyle w:val="ListParagraph"/>
              <w:numPr>
                <w:ilvl w:val="0"/>
                <w:numId w:val="36"/>
              </w:numPr>
              <w:rPr>
                <w:rFonts w:ascii="Arial" w:hAnsi="Arial" w:cs="Arial"/>
                <w:bCs/>
                <w:sz w:val="22"/>
                <w:szCs w:val="22"/>
              </w:rPr>
            </w:pPr>
            <w:r>
              <w:rPr>
                <w:rFonts w:ascii="Arial" w:hAnsi="Arial" w:cs="Arial"/>
                <w:bCs/>
                <w:sz w:val="22"/>
                <w:szCs w:val="22"/>
              </w:rPr>
              <w:t>There is a</w:t>
            </w:r>
            <w:r w:rsidR="00E749FA">
              <w:rPr>
                <w:rFonts w:ascii="Arial" w:hAnsi="Arial" w:cs="Arial"/>
                <w:bCs/>
                <w:sz w:val="22"/>
                <w:szCs w:val="22"/>
              </w:rPr>
              <w:t>n</w:t>
            </w:r>
            <w:r>
              <w:rPr>
                <w:rFonts w:ascii="Arial" w:hAnsi="Arial" w:cs="Arial"/>
                <w:bCs/>
                <w:sz w:val="22"/>
                <w:szCs w:val="22"/>
              </w:rPr>
              <w:t xml:space="preserve"> underspend against pay due to the </w:t>
            </w:r>
            <w:r w:rsidR="004B2CA1">
              <w:rPr>
                <w:rFonts w:ascii="Arial" w:hAnsi="Arial" w:cs="Arial"/>
                <w:bCs/>
                <w:sz w:val="22"/>
                <w:szCs w:val="22"/>
              </w:rPr>
              <w:t>reduction of agency staff.</w:t>
            </w:r>
          </w:p>
          <w:p w:rsidR="004B2CA1" w:rsidRDefault="008A1E2D" w:rsidP="0003007B">
            <w:pPr>
              <w:pStyle w:val="ListParagraph"/>
              <w:numPr>
                <w:ilvl w:val="0"/>
                <w:numId w:val="36"/>
              </w:numPr>
              <w:rPr>
                <w:rFonts w:ascii="Arial" w:hAnsi="Arial" w:cs="Arial"/>
                <w:bCs/>
                <w:sz w:val="22"/>
                <w:szCs w:val="22"/>
              </w:rPr>
            </w:pPr>
            <w:r>
              <w:rPr>
                <w:rFonts w:ascii="Arial" w:hAnsi="Arial" w:cs="Arial"/>
                <w:bCs/>
                <w:sz w:val="22"/>
                <w:szCs w:val="22"/>
              </w:rPr>
              <w:t>Cost Improvement Programme:  There is no expectation for delivery of CIP in the first four months.</w:t>
            </w:r>
          </w:p>
          <w:p w:rsidR="008A1E2D" w:rsidRDefault="008A1E2D" w:rsidP="0003007B">
            <w:pPr>
              <w:pStyle w:val="ListParagraph"/>
              <w:numPr>
                <w:ilvl w:val="0"/>
                <w:numId w:val="36"/>
              </w:numPr>
              <w:rPr>
                <w:rFonts w:ascii="Arial" w:hAnsi="Arial" w:cs="Arial"/>
                <w:bCs/>
                <w:sz w:val="22"/>
                <w:szCs w:val="22"/>
              </w:rPr>
            </w:pPr>
            <w:r>
              <w:rPr>
                <w:rFonts w:ascii="Arial" w:hAnsi="Arial" w:cs="Arial"/>
                <w:bCs/>
                <w:sz w:val="22"/>
                <w:szCs w:val="22"/>
              </w:rPr>
              <w:t xml:space="preserve">Capital Programme:  Discussions have taken place with the STP in relation to capital programmes; now operating as a system under one capital budget. We had drawn down funding for all capital programmes and JSh queried if our money is protected </w:t>
            </w:r>
            <w:r w:rsidR="00E749FA">
              <w:rPr>
                <w:rFonts w:ascii="Arial" w:hAnsi="Arial" w:cs="Arial"/>
                <w:bCs/>
                <w:sz w:val="22"/>
                <w:szCs w:val="22"/>
              </w:rPr>
              <w:t xml:space="preserve">for the development of the Wirral site with JT confirming that as the business case had been approved it was.  </w:t>
            </w:r>
          </w:p>
          <w:p w:rsidR="00E749FA" w:rsidRPr="00E749FA" w:rsidRDefault="00E749FA" w:rsidP="00E749FA">
            <w:pPr>
              <w:ind w:left="360"/>
              <w:rPr>
                <w:rFonts w:ascii="Arial" w:hAnsi="Arial" w:cs="Arial"/>
                <w:bCs/>
                <w:sz w:val="22"/>
                <w:szCs w:val="22"/>
              </w:rPr>
            </w:pPr>
          </w:p>
          <w:p w:rsidR="00FC7802" w:rsidRDefault="00FC7802" w:rsidP="005C7E08">
            <w:pPr>
              <w:rPr>
                <w:rFonts w:ascii="Arial" w:hAnsi="Arial" w:cs="Arial"/>
                <w:b/>
                <w:bCs/>
                <w:sz w:val="22"/>
                <w:szCs w:val="22"/>
              </w:rPr>
            </w:pPr>
          </w:p>
          <w:p w:rsidR="0033773C" w:rsidRPr="005C7E08" w:rsidRDefault="00B603C4" w:rsidP="005C7E08">
            <w:pPr>
              <w:rPr>
                <w:rFonts w:ascii="Arial" w:hAnsi="Arial" w:cs="Arial"/>
                <w:b/>
                <w:bCs/>
                <w:sz w:val="22"/>
                <w:szCs w:val="22"/>
              </w:rPr>
            </w:pPr>
            <w:r>
              <w:rPr>
                <w:rFonts w:ascii="Arial" w:hAnsi="Arial" w:cs="Arial"/>
                <w:b/>
                <w:bCs/>
                <w:sz w:val="22"/>
                <w:szCs w:val="22"/>
              </w:rPr>
              <w:t xml:space="preserve">The </w:t>
            </w:r>
            <w:r w:rsidR="0033773C" w:rsidRPr="005C7E08">
              <w:rPr>
                <w:rFonts w:ascii="Arial" w:hAnsi="Arial" w:cs="Arial"/>
                <w:b/>
                <w:bCs/>
                <w:sz w:val="22"/>
                <w:szCs w:val="22"/>
              </w:rPr>
              <w:t>Trust Board:</w:t>
            </w:r>
          </w:p>
          <w:p w:rsidR="0033773C" w:rsidRPr="005C7E08" w:rsidRDefault="000B6404" w:rsidP="0018554D">
            <w:pPr>
              <w:pStyle w:val="ListParagraph"/>
              <w:numPr>
                <w:ilvl w:val="0"/>
                <w:numId w:val="3"/>
              </w:numPr>
              <w:tabs>
                <w:tab w:val="center" w:pos="34"/>
              </w:tabs>
              <w:ind w:left="479" w:hanging="479"/>
              <w:rPr>
                <w:rFonts w:ascii="Arial" w:hAnsi="Arial" w:cs="Arial"/>
                <w:sz w:val="22"/>
                <w:szCs w:val="22"/>
              </w:rPr>
            </w:pPr>
            <w:r w:rsidRPr="000B6404">
              <w:rPr>
                <w:rFonts w:ascii="Arial" w:hAnsi="Arial" w:cs="Arial"/>
                <w:b/>
                <w:bCs/>
                <w:sz w:val="22"/>
                <w:szCs w:val="22"/>
              </w:rPr>
              <w:t>Discussed</w:t>
            </w:r>
            <w:r>
              <w:rPr>
                <w:rFonts w:ascii="Arial" w:hAnsi="Arial" w:cs="Arial"/>
                <w:bCs/>
                <w:sz w:val="22"/>
                <w:szCs w:val="22"/>
              </w:rPr>
              <w:t xml:space="preserve"> and noted the financial position.</w:t>
            </w:r>
          </w:p>
          <w:p w:rsidR="0098752A" w:rsidRPr="0054020A" w:rsidRDefault="0098752A" w:rsidP="00C90EF6">
            <w:pPr>
              <w:pStyle w:val="Header"/>
              <w:tabs>
                <w:tab w:val="center" w:pos="34"/>
              </w:tabs>
              <w:rPr>
                <w:rFonts w:ascii="Arial" w:hAnsi="Arial" w:cs="Arial"/>
                <w:sz w:val="22"/>
                <w:szCs w:val="22"/>
              </w:rPr>
            </w:pPr>
          </w:p>
        </w:tc>
        <w:tc>
          <w:tcPr>
            <w:tcW w:w="1023" w:type="dxa"/>
            <w:shd w:val="clear" w:color="auto" w:fill="auto"/>
          </w:tcPr>
          <w:p w:rsidR="00A704F0" w:rsidRPr="00B90F9C" w:rsidRDefault="00A704F0" w:rsidP="00A8666E">
            <w:pPr>
              <w:jc w:val="center"/>
              <w:rPr>
                <w:rFonts w:ascii="Arial" w:hAnsi="Arial" w:cs="Arial"/>
                <w:b/>
                <w:sz w:val="22"/>
                <w:szCs w:val="22"/>
              </w:rPr>
            </w:pPr>
          </w:p>
        </w:tc>
      </w:tr>
      <w:tr w:rsidR="00EB0376" w:rsidRPr="00B90F9C" w:rsidTr="001414E8">
        <w:tc>
          <w:tcPr>
            <w:tcW w:w="1360" w:type="dxa"/>
            <w:shd w:val="clear" w:color="auto" w:fill="auto"/>
          </w:tcPr>
          <w:p w:rsidR="00EB0376" w:rsidRPr="00B90F9C" w:rsidRDefault="00EB0376" w:rsidP="003D2F55">
            <w:pPr>
              <w:pStyle w:val="ListParagraph"/>
              <w:numPr>
                <w:ilvl w:val="0"/>
                <w:numId w:val="1"/>
              </w:numPr>
              <w:jc w:val="center"/>
              <w:rPr>
                <w:rFonts w:ascii="Arial" w:hAnsi="Arial" w:cs="Arial"/>
                <w:b/>
                <w:sz w:val="22"/>
                <w:szCs w:val="22"/>
              </w:rPr>
            </w:pPr>
          </w:p>
        </w:tc>
        <w:tc>
          <w:tcPr>
            <w:tcW w:w="7648" w:type="dxa"/>
            <w:shd w:val="clear" w:color="auto" w:fill="auto"/>
          </w:tcPr>
          <w:p w:rsidR="00122646" w:rsidRDefault="00491379" w:rsidP="00122646">
            <w:pPr>
              <w:rPr>
                <w:rFonts w:ascii="Arial" w:hAnsi="Arial" w:cs="Arial"/>
                <w:b/>
                <w:sz w:val="22"/>
                <w:szCs w:val="22"/>
              </w:rPr>
            </w:pPr>
            <w:r>
              <w:rPr>
                <w:rFonts w:ascii="Arial" w:hAnsi="Arial" w:cs="Arial"/>
                <w:b/>
                <w:sz w:val="22"/>
                <w:szCs w:val="22"/>
              </w:rPr>
              <w:t>Opening CCC-Liverpool: Progress Report</w:t>
            </w:r>
          </w:p>
          <w:p w:rsidR="00087488" w:rsidRDefault="003933F6" w:rsidP="00122646">
            <w:pPr>
              <w:rPr>
                <w:rFonts w:ascii="Arial" w:hAnsi="Arial" w:cs="Arial"/>
                <w:sz w:val="22"/>
                <w:szCs w:val="22"/>
              </w:rPr>
            </w:pPr>
            <w:r>
              <w:rPr>
                <w:rFonts w:ascii="Arial" w:hAnsi="Arial" w:cs="Arial"/>
                <w:sz w:val="22"/>
                <w:szCs w:val="22"/>
              </w:rPr>
              <w:t>FJ</w:t>
            </w:r>
            <w:r w:rsidR="000B6404">
              <w:rPr>
                <w:rFonts w:ascii="Arial" w:hAnsi="Arial" w:cs="Arial"/>
                <w:sz w:val="22"/>
                <w:szCs w:val="22"/>
              </w:rPr>
              <w:t xml:space="preserve"> attended Board </w:t>
            </w:r>
            <w:r w:rsidR="00152594">
              <w:rPr>
                <w:rFonts w:ascii="Arial" w:hAnsi="Arial" w:cs="Arial"/>
                <w:sz w:val="22"/>
                <w:szCs w:val="22"/>
              </w:rPr>
              <w:t xml:space="preserve">providing </w:t>
            </w:r>
            <w:r w:rsidR="000B6404">
              <w:rPr>
                <w:rFonts w:ascii="Arial" w:hAnsi="Arial" w:cs="Arial"/>
                <w:sz w:val="22"/>
                <w:szCs w:val="22"/>
              </w:rPr>
              <w:t>an overview of the report as follows:</w:t>
            </w:r>
          </w:p>
          <w:p w:rsidR="000B6404" w:rsidRDefault="000B6404" w:rsidP="00122646">
            <w:pPr>
              <w:rPr>
                <w:rFonts w:ascii="Arial" w:hAnsi="Arial" w:cs="Arial"/>
                <w:sz w:val="22"/>
                <w:szCs w:val="22"/>
              </w:rPr>
            </w:pPr>
          </w:p>
          <w:p w:rsidR="00E749FA" w:rsidRDefault="00E749FA" w:rsidP="00E749FA">
            <w:pPr>
              <w:pStyle w:val="ListParagraph"/>
              <w:numPr>
                <w:ilvl w:val="0"/>
                <w:numId w:val="37"/>
              </w:numPr>
              <w:rPr>
                <w:rFonts w:ascii="Arial" w:hAnsi="Arial" w:cs="Arial"/>
                <w:sz w:val="22"/>
                <w:szCs w:val="22"/>
              </w:rPr>
            </w:pPr>
            <w:r>
              <w:rPr>
                <w:rFonts w:ascii="Arial" w:hAnsi="Arial" w:cs="Arial"/>
                <w:sz w:val="22"/>
                <w:szCs w:val="22"/>
              </w:rPr>
              <w:t xml:space="preserve">Building:  We are currently at the closing stages with the emphasis on </w:t>
            </w:r>
            <w:r w:rsidR="00A670A5">
              <w:rPr>
                <w:rFonts w:ascii="Arial" w:hAnsi="Arial" w:cs="Arial"/>
                <w:sz w:val="22"/>
                <w:szCs w:val="22"/>
              </w:rPr>
              <w:t>dealing with the ‘snagging’ issues at this stage.  We are generally in a good place in terms of preparedness but there is still work to do.</w:t>
            </w:r>
          </w:p>
          <w:p w:rsidR="00A670A5" w:rsidRDefault="00A670A5" w:rsidP="00E749FA">
            <w:pPr>
              <w:pStyle w:val="ListParagraph"/>
              <w:numPr>
                <w:ilvl w:val="0"/>
                <w:numId w:val="37"/>
              </w:numPr>
              <w:rPr>
                <w:rFonts w:ascii="Arial" w:hAnsi="Arial" w:cs="Arial"/>
                <w:sz w:val="22"/>
                <w:szCs w:val="22"/>
              </w:rPr>
            </w:pPr>
            <w:r>
              <w:rPr>
                <w:rFonts w:ascii="Arial" w:hAnsi="Arial" w:cs="Arial"/>
                <w:sz w:val="22"/>
                <w:szCs w:val="22"/>
              </w:rPr>
              <w:t xml:space="preserve">Readiness to move:  The Clinical and Operational Group have </w:t>
            </w:r>
            <w:r w:rsidR="00F23D40">
              <w:rPr>
                <w:rFonts w:ascii="Arial" w:hAnsi="Arial" w:cs="Arial"/>
                <w:sz w:val="22"/>
                <w:szCs w:val="22"/>
              </w:rPr>
              <w:t xml:space="preserve">been </w:t>
            </w:r>
            <w:r>
              <w:rPr>
                <w:rFonts w:ascii="Arial" w:hAnsi="Arial" w:cs="Arial"/>
                <w:sz w:val="22"/>
                <w:szCs w:val="22"/>
              </w:rPr>
              <w:t>leading on this with plans being developed to support the move.</w:t>
            </w:r>
          </w:p>
          <w:p w:rsidR="00A670A5" w:rsidRDefault="00A670A5" w:rsidP="00E749FA">
            <w:pPr>
              <w:pStyle w:val="ListParagraph"/>
              <w:numPr>
                <w:ilvl w:val="0"/>
                <w:numId w:val="37"/>
              </w:numPr>
              <w:rPr>
                <w:rFonts w:ascii="Arial" w:hAnsi="Arial" w:cs="Arial"/>
                <w:sz w:val="22"/>
                <w:szCs w:val="22"/>
              </w:rPr>
            </w:pPr>
            <w:r>
              <w:rPr>
                <w:rFonts w:ascii="Arial" w:hAnsi="Arial" w:cs="Arial"/>
                <w:sz w:val="22"/>
                <w:szCs w:val="22"/>
              </w:rPr>
              <w:t xml:space="preserve">Switchboard: We still need to migrate from the Wirral site to the Liverpool University Hospital site with further technical and operational work required.  </w:t>
            </w:r>
            <w:r w:rsidR="00BC2EFC">
              <w:rPr>
                <w:rFonts w:ascii="Arial" w:hAnsi="Arial" w:cs="Arial"/>
                <w:sz w:val="22"/>
                <w:szCs w:val="22"/>
              </w:rPr>
              <w:t>LB added the switch over is planned for 13 June.</w:t>
            </w:r>
          </w:p>
          <w:p w:rsidR="00A670A5" w:rsidRDefault="00A670A5" w:rsidP="00E749FA">
            <w:pPr>
              <w:pStyle w:val="ListParagraph"/>
              <w:numPr>
                <w:ilvl w:val="0"/>
                <w:numId w:val="37"/>
              </w:numPr>
              <w:rPr>
                <w:rFonts w:ascii="Arial" w:hAnsi="Arial" w:cs="Arial"/>
                <w:sz w:val="22"/>
                <w:szCs w:val="22"/>
              </w:rPr>
            </w:pPr>
            <w:r>
              <w:rPr>
                <w:rFonts w:ascii="Arial" w:hAnsi="Arial" w:cs="Arial"/>
                <w:sz w:val="22"/>
                <w:szCs w:val="22"/>
              </w:rPr>
              <w:t>Procurement and Logistics:  Work is still ongoing in relation to the modular building.</w:t>
            </w:r>
          </w:p>
          <w:p w:rsidR="00A670A5" w:rsidRDefault="00A670A5" w:rsidP="00E749FA">
            <w:pPr>
              <w:pStyle w:val="ListParagraph"/>
              <w:numPr>
                <w:ilvl w:val="0"/>
                <w:numId w:val="37"/>
              </w:numPr>
              <w:rPr>
                <w:rFonts w:ascii="Arial" w:hAnsi="Arial" w:cs="Arial"/>
                <w:sz w:val="22"/>
                <w:szCs w:val="22"/>
              </w:rPr>
            </w:pPr>
            <w:r>
              <w:rPr>
                <w:rFonts w:ascii="Arial" w:hAnsi="Arial" w:cs="Arial"/>
                <w:sz w:val="22"/>
                <w:szCs w:val="22"/>
              </w:rPr>
              <w:t>Café facility:  We are continuing to work with Blackburn</w:t>
            </w:r>
            <w:r w:rsidR="00F23D40">
              <w:rPr>
                <w:rFonts w:ascii="Arial" w:hAnsi="Arial" w:cs="Arial"/>
                <w:sz w:val="22"/>
                <w:szCs w:val="22"/>
              </w:rPr>
              <w:t>e</w:t>
            </w:r>
            <w:r>
              <w:rPr>
                <w:rFonts w:ascii="Arial" w:hAnsi="Arial" w:cs="Arial"/>
                <w:sz w:val="22"/>
                <w:szCs w:val="22"/>
              </w:rPr>
              <w:t xml:space="preserve"> House around some of the challenges relating to costs but the café will not be available when the Trust moves in.  </w:t>
            </w:r>
          </w:p>
          <w:p w:rsidR="00BC2EFC" w:rsidRDefault="00BC2EFC" w:rsidP="00BC2EFC">
            <w:pPr>
              <w:rPr>
                <w:rFonts w:ascii="Arial" w:hAnsi="Arial" w:cs="Arial"/>
                <w:sz w:val="22"/>
                <w:szCs w:val="22"/>
              </w:rPr>
            </w:pPr>
            <w:r>
              <w:rPr>
                <w:rFonts w:ascii="Arial" w:hAnsi="Arial" w:cs="Arial"/>
                <w:sz w:val="22"/>
                <w:szCs w:val="22"/>
              </w:rPr>
              <w:t xml:space="preserve">JSh raised the issue around travel plans; as we had been working on the </w:t>
            </w:r>
            <w:r>
              <w:rPr>
                <w:rFonts w:ascii="Arial" w:hAnsi="Arial" w:cs="Arial"/>
                <w:sz w:val="22"/>
                <w:szCs w:val="22"/>
              </w:rPr>
              <w:lastRenderedPageBreak/>
              <w:t>basis that staff are being encouraged to use public transport, with the recent Government guidance around the use of public transport, we will need more parking spaces at Mount Pleasant.  FJ confirmed that additional parking solutions were currently being looked at.</w:t>
            </w:r>
          </w:p>
          <w:p w:rsidR="00BC2EFC" w:rsidRDefault="00BC2EFC" w:rsidP="00BC2EFC">
            <w:pPr>
              <w:rPr>
                <w:rFonts w:ascii="Arial" w:hAnsi="Arial" w:cs="Arial"/>
                <w:sz w:val="22"/>
                <w:szCs w:val="22"/>
              </w:rPr>
            </w:pPr>
          </w:p>
          <w:p w:rsidR="00BC2EFC" w:rsidRDefault="00BC2EFC" w:rsidP="00BC2EFC">
            <w:pPr>
              <w:rPr>
                <w:rFonts w:ascii="Arial" w:hAnsi="Arial" w:cs="Arial"/>
                <w:sz w:val="22"/>
                <w:szCs w:val="22"/>
              </w:rPr>
            </w:pPr>
            <w:r>
              <w:rPr>
                <w:rFonts w:ascii="Arial" w:hAnsi="Arial" w:cs="Arial"/>
                <w:sz w:val="22"/>
                <w:szCs w:val="22"/>
              </w:rPr>
              <w:t>MV added that staff are becoming excited about the move and looking forward to being in the new building.  LB added that both Mike</w:t>
            </w:r>
            <w:r w:rsidR="009732B9">
              <w:rPr>
                <w:rFonts w:ascii="Arial" w:hAnsi="Arial" w:cs="Arial"/>
                <w:sz w:val="22"/>
                <w:szCs w:val="22"/>
              </w:rPr>
              <w:t xml:space="preserve"> Varey</w:t>
            </w:r>
            <w:r w:rsidR="00E1199E">
              <w:rPr>
                <w:rFonts w:ascii="Arial" w:hAnsi="Arial" w:cs="Arial"/>
                <w:sz w:val="22"/>
                <w:szCs w:val="22"/>
              </w:rPr>
              <w:t xml:space="preserve"> and Alun Davies</w:t>
            </w:r>
            <w:r>
              <w:rPr>
                <w:rFonts w:ascii="Arial" w:hAnsi="Arial" w:cs="Arial"/>
                <w:sz w:val="22"/>
                <w:szCs w:val="22"/>
              </w:rPr>
              <w:t xml:space="preserve"> from Staff Side have been extremely helpful in getting messages over to staff and assisting the Trust is getting us to this point.  </w:t>
            </w:r>
          </w:p>
          <w:p w:rsidR="00BC2EFC" w:rsidRDefault="00BC2EFC" w:rsidP="00BC2EFC">
            <w:pPr>
              <w:rPr>
                <w:rFonts w:ascii="Arial" w:hAnsi="Arial" w:cs="Arial"/>
                <w:sz w:val="22"/>
                <w:szCs w:val="22"/>
              </w:rPr>
            </w:pPr>
          </w:p>
          <w:p w:rsidR="00BC2EFC" w:rsidRDefault="00BC2EFC" w:rsidP="00BC2EFC">
            <w:pPr>
              <w:rPr>
                <w:rFonts w:ascii="Arial" w:hAnsi="Arial" w:cs="Arial"/>
                <w:sz w:val="22"/>
                <w:szCs w:val="22"/>
              </w:rPr>
            </w:pPr>
            <w:r>
              <w:rPr>
                <w:rFonts w:ascii="Arial" w:hAnsi="Arial" w:cs="Arial"/>
                <w:sz w:val="22"/>
                <w:szCs w:val="22"/>
              </w:rPr>
              <w:t xml:space="preserve">KD added that although Jane, Lead Governor is not at the Board today, the Governors have been receiving the daily communications and we are having a briefing with them on Teams tomorrow.  </w:t>
            </w:r>
          </w:p>
          <w:p w:rsidR="00BC2EFC" w:rsidRDefault="00BC2EFC" w:rsidP="0054020A">
            <w:pPr>
              <w:rPr>
                <w:rFonts w:ascii="Arial" w:hAnsi="Arial" w:cs="Arial"/>
                <w:b/>
                <w:sz w:val="22"/>
                <w:szCs w:val="22"/>
              </w:rPr>
            </w:pPr>
          </w:p>
          <w:p w:rsidR="0054020A" w:rsidRDefault="00B603C4" w:rsidP="0054020A">
            <w:pPr>
              <w:rPr>
                <w:rFonts w:ascii="Arial" w:hAnsi="Arial" w:cs="Arial"/>
                <w:b/>
                <w:sz w:val="22"/>
                <w:szCs w:val="22"/>
              </w:rPr>
            </w:pPr>
            <w:r>
              <w:rPr>
                <w:rFonts w:ascii="Arial" w:hAnsi="Arial" w:cs="Arial"/>
                <w:b/>
                <w:sz w:val="22"/>
                <w:szCs w:val="22"/>
              </w:rPr>
              <w:t xml:space="preserve">The </w:t>
            </w:r>
            <w:r w:rsidR="0054020A" w:rsidRPr="00BF5461">
              <w:rPr>
                <w:rFonts w:ascii="Arial" w:hAnsi="Arial" w:cs="Arial"/>
                <w:b/>
                <w:sz w:val="22"/>
                <w:szCs w:val="22"/>
              </w:rPr>
              <w:t>Trust Board:</w:t>
            </w:r>
          </w:p>
          <w:p w:rsidR="0054020A" w:rsidRPr="001F4663" w:rsidRDefault="00EA7B75" w:rsidP="00793197">
            <w:pPr>
              <w:pStyle w:val="ListParagraph"/>
              <w:numPr>
                <w:ilvl w:val="0"/>
                <w:numId w:val="3"/>
              </w:numPr>
              <w:rPr>
                <w:rFonts w:ascii="Arial" w:hAnsi="Arial" w:cs="Arial"/>
                <w:b/>
                <w:sz w:val="22"/>
                <w:szCs w:val="22"/>
              </w:rPr>
            </w:pPr>
            <w:r>
              <w:rPr>
                <w:rFonts w:ascii="Arial" w:hAnsi="Arial" w:cs="Arial"/>
                <w:b/>
                <w:sz w:val="22"/>
                <w:szCs w:val="22"/>
              </w:rPr>
              <w:t xml:space="preserve">Noted </w:t>
            </w:r>
            <w:r w:rsidR="00EA1520">
              <w:rPr>
                <w:rFonts w:ascii="Arial" w:hAnsi="Arial" w:cs="Arial"/>
                <w:sz w:val="22"/>
                <w:szCs w:val="22"/>
              </w:rPr>
              <w:t xml:space="preserve">the </w:t>
            </w:r>
            <w:r w:rsidR="00793197">
              <w:rPr>
                <w:rFonts w:ascii="Arial" w:hAnsi="Arial" w:cs="Arial"/>
                <w:sz w:val="22"/>
                <w:szCs w:val="22"/>
              </w:rPr>
              <w:t>contents of the report</w:t>
            </w:r>
            <w:r w:rsidR="00BC2EFC">
              <w:rPr>
                <w:rFonts w:ascii="Arial" w:hAnsi="Arial" w:cs="Arial"/>
                <w:sz w:val="22"/>
                <w:szCs w:val="22"/>
              </w:rPr>
              <w:t xml:space="preserve"> and thanked FJ for the hard work carried out to date.</w:t>
            </w:r>
          </w:p>
        </w:tc>
        <w:tc>
          <w:tcPr>
            <w:tcW w:w="1023" w:type="dxa"/>
            <w:shd w:val="clear" w:color="auto" w:fill="auto"/>
          </w:tcPr>
          <w:p w:rsidR="009A0644" w:rsidRDefault="009A0644" w:rsidP="00210F45">
            <w:pPr>
              <w:jc w:val="center"/>
              <w:rPr>
                <w:rFonts w:ascii="Arial" w:hAnsi="Arial" w:cs="Arial"/>
                <w:b/>
                <w:sz w:val="22"/>
                <w:szCs w:val="22"/>
              </w:rPr>
            </w:pPr>
          </w:p>
          <w:p w:rsidR="00EA7B75" w:rsidRDefault="00EA7B75" w:rsidP="00210F45">
            <w:pPr>
              <w:jc w:val="center"/>
              <w:rPr>
                <w:rFonts w:ascii="Arial" w:hAnsi="Arial" w:cs="Arial"/>
                <w:b/>
                <w:sz w:val="22"/>
                <w:szCs w:val="22"/>
              </w:rPr>
            </w:pPr>
          </w:p>
          <w:p w:rsidR="00EA7B75" w:rsidRDefault="00EA7B75" w:rsidP="00210F45">
            <w:pPr>
              <w:jc w:val="center"/>
              <w:rPr>
                <w:rFonts w:ascii="Arial" w:hAnsi="Arial" w:cs="Arial"/>
                <w:b/>
                <w:sz w:val="22"/>
                <w:szCs w:val="22"/>
              </w:rPr>
            </w:pPr>
          </w:p>
          <w:p w:rsidR="00EA7B75" w:rsidRDefault="00EA7B75" w:rsidP="00210F45">
            <w:pPr>
              <w:jc w:val="center"/>
              <w:rPr>
                <w:rFonts w:ascii="Arial" w:hAnsi="Arial" w:cs="Arial"/>
                <w:b/>
                <w:sz w:val="22"/>
                <w:szCs w:val="22"/>
              </w:rPr>
            </w:pPr>
          </w:p>
          <w:p w:rsidR="00EA7B75" w:rsidRDefault="00EA7B75" w:rsidP="00210F45">
            <w:pPr>
              <w:jc w:val="center"/>
              <w:rPr>
                <w:rFonts w:ascii="Arial" w:hAnsi="Arial" w:cs="Arial"/>
                <w:b/>
                <w:sz w:val="22"/>
                <w:szCs w:val="22"/>
              </w:rPr>
            </w:pPr>
          </w:p>
          <w:p w:rsidR="00EA7B75" w:rsidRDefault="00EA7B75" w:rsidP="00210F45">
            <w:pPr>
              <w:jc w:val="center"/>
              <w:rPr>
                <w:rFonts w:ascii="Arial" w:hAnsi="Arial" w:cs="Arial"/>
                <w:b/>
                <w:sz w:val="22"/>
                <w:szCs w:val="22"/>
              </w:rPr>
            </w:pPr>
          </w:p>
          <w:p w:rsidR="00EA7B75" w:rsidRDefault="00EA7B75" w:rsidP="00210F45">
            <w:pPr>
              <w:jc w:val="center"/>
              <w:rPr>
                <w:rFonts w:ascii="Arial" w:hAnsi="Arial" w:cs="Arial"/>
                <w:b/>
                <w:sz w:val="22"/>
                <w:szCs w:val="22"/>
              </w:rPr>
            </w:pPr>
          </w:p>
          <w:p w:rsidR="00EA7B75" w:rsidRDefault="00EA7B75" w:rsidP="00210F45">
            <w:pPr>
              <w:jc w:val="center"/>
              <w:rPr>
                <w:rFonts w:ascii="Arial" w:hAnsi="Arial" w:cs="Arial"/>
                <w:b/>
                <w:sz w:val="22"/>
                <w:szCs w:val="22"/>
              </w:rPr>
            </w:pPr>
          </w:p>
          <w:p w:rsidR="00EA7B75" w:rsidRPr="00B90F9C" w:rsidRDefault="00EA7B75" w:rsidP="001F4663">
            <w:pPr>
              <w:rPr>
                <w:rFonts w:ascii="Arial" w:hAnsi="Arial" w:cs="Arial"/>
                <w:b/>
                <w:sz w:val="22"/>
                <w:szCs w:val="22"/>
              </w:rPr>
            </w:pPr>
          </w:p>
        </w:tc>
      </w:tr>
      <w:tr w:rsidR="001414E8" w:rsidRPr="00B90F9C" w:rsidTr="001414E8">
        <w:tc>
          <w:tcPr>
            <w:tcW w:w="1360" w:type="dxa"/>
          </w:tcPr>
          <w:p w:rsidR="001414E8" w:rsidRPr="00B90F9C" w:rsidRDefault="001414E8" w:rsidP="00C3484C">
            <w:pPr>
              <w:numPr>
                <w:ilvl w:val="0"/>
                <w:numId w:val="1"/>
              </w:numPr>
              <w:rPr>
                <w:rFonts w:ascii="Arial" w:hAnsi="Arial" w:cs="Arial"/>
                <w:b/>
                <w:sz w:val="22"/>
                <w:szCs w:val="22"/>
              </w:rPr>
            </w:pPr>
          </w:p>
        </w:tc>
        <w:tc>
          <w:tcPr>
            <w:tcW w:w="7648" w:type="dxa"/>
          </w:tcPr>
          <w:p w:rsidR="006140B8" w:rsidRDefault="006140B8" w:rsidP="006140B8">
            <w:pPr>
              <w:rPr>
                <w:rFonts w:ascii="Arial" w:hAnsi="Arial" w:cs="Arial"/>
                <w:b/>
                <w:bCs/>
                <w:sz w:val="22"/>
                <w:szCs w:val="22"/>
              </w:rPr>
            </w:pPr>
            <w:r>
              <w:rPr>
                <w:rFonts w:ascii="Arial" w:hAnsi="Arial" w:cs="Arial"/>
                <w:b/>
                <w:bCs/>
                <w:sz w:val="22"/>
                <w:szCs w:val="22"/>
              </w:rPr>
              <w:t>Board Meeting (including quality content)</w:t>
            </w:r>
          </w:p>
          <w:p w:rsidR="006140B8" w:rsidRDefault="006140B8" w:rsidP="006140B8">
            <w:pPr>
              <w:rPr>
                <w:rFonts w:ascii="Arial" w:hAnsi="Arial" w:cs="Arial"/>
                <w:b/>
                <w:bCs/>
                <w:sz w:val="22"/>
                <w:szCs w:val="22"/>
              </w:rPr>
            </w:pPr>
          </w:p>
          <w:p w:rsidR="006140B8" w:rsidRDefault="006140B8" w:rsidP="006140B8">
            <w:pPr>
              <w:rPr>
                <w:rFonts w:ascii="Arial" w:hAnsi="Arial" w:cs="Arial"/>
                <w:bCs/>
                <w:sz w:val="22"/>
                <w:szCs w:val="22"/>
              </w:rPr>
            </w:pPr>
            <w:r>
              <w:rPr>
                <w:rFonts w:ascii="Arial" w:hAnsi="Arial" w:cs="Arial"/>
                <w:bCs/>
                <w:sz w:val="22"/>
                <w:szCs w:val="22"/>
              </w:rPr>
              <w:t>The Board agreed that it had run well again with all being able to hear and engage with only minor technical issues.</w:t>
            </w:r>
          </w:p>
          <w:p w:rsidR="006140B8" w:rsidRDefault="006140B8" w:rsidP="006140B8">
            <w:pPr>
              <w:rPr>
                <w:rFonts w:ascii="Arial" w:hAnsi="Arial" w:cs="Arial"/>
                <w:bCs/>
                <w:sz w:val="22"/>
                <w:szCs w:val="22"/>
              </w:rPr>
            </w:pPr>
          </w:p>
          <w:p w:rsidR="006140B8" w:rsidRPr="006140B8" w:rsidRDefault="006140B8" w:rsidP="006140B8">
            <w:pPr>
              <w:rPr>
                <w:rFonts w:ascii="Arial" w:hAnsi="Arial" w:cs="Arial"/>
                <w:bCs/>
                <w:sz w:val="22"/>
                <w:szCs w:val="22"/>
              </w:rPr>
            </w:pPr>
            <w:r>
              <w:rPr>
                <w:rFonts w:ascii="Arial" w:hAnsi="Arial" w:cs="Arial"/>
                <w:bCs/>
                <w:sz w:val="22"/>
                <w:szCs w:val="22"/>
              </w:rPr>
              <w:t>The Board were happy with the detail provided given the circumstances.</w:t>
            </w:r>
          </w:p>
          <w:p w:rsidR="001414E8" w:rsidRPr="006140B8" w:rsidRDefault="001414E8" w:rsidP="006140B8">
            <w:pPr>
              <w:rPr>
                <w:rFonts w:ascii="Arial" w:hAnsi="Arial" w:cs="Arial"/>
                <w:bCs/>
                <w:sz w:val="22"/>
                <w:szCs w:val="22"/>
              </w:rPr>
            </w:pPr>
          </w:p>
        </w:tc>
        <w:tc>
          <w:tcPr>
            <w:tcW w:w="1023" w:type="dxa"/>
          </w:tcPr>
          <w:p w:rsidR="00F1563E" w:rsidRPr="00B90F9C" w:rsidRDefault="00F1563E" w:rsidP="00907532">
            <w:pPr>
              <w:rPr>
                <w:rFonts w:ascii="Arial" w:hAnsi="Arial" w:cs="Arial"/>
                <w:b/>
                <w:sz w:val="22"/>
                <w:szCs w:val="22"/>
              </w:rPr>
            </w:pPr>
          </w:p>
        </w:tc>
      </w:tr>
      <w:tr w:rsidR="00EB0376" w:rsidRPr="00B90F9C" w:rsidTr="001414E8">
        <w:tc>
          <w:tcPr>
            <w:tcW w:w="1360" w:type="dxa"/>
          </w:tcPr>
          <w:p w:rsidR="00EB0376" w:rsidRPr="00B90F9C" w:rsidRDefault="00EB0376" w:rsidP="00C3484C">
            <w:pPr>
              <w:numPr>
                <w:ilvl w:val="0"/>
                <w:numId w:val="1"/>
              </w:numPr>
              <w:rPr>
                <w:rFonts w:ascii="Arial" w:hAnsi="Arial" w:cs="Arial"/>
                <w:b/>
                <w:sz w:val="22"/>
                <w:szCs w:val="22"/>
              </w:rPr>
            </w:pPr>
          </w:p>
        </w:tc>
        <w:tc>
          <w:tcPr>
            <w:tcW w:w="7648" w:type="dxa"/>
          </w:tcPr>
          <w:p w:rsidR="006140B8" w:rsidRDefault="006140B8" w:rsidP="006140B8">
            <w:pPr>
              <w:rPr>
                <w:rFonts w:ascii="Arial" w:hAnsi="Arial" w:cs="Arial"/>
                <w:b/>
                <w:sz w:val="22"/>
                <w:szCs w:val="22"/>
              </w:rPr>
            </w:pPr>
            <w:r>
              <w:rPr>
                <w:rFonts w:ascii="Arial" w:hAnsi="Arial" w:cs="Arial"/>
                <w:b/>
                <w:sz w:val="22"/>
                <w:szCs w:val="22"/>
              </w:rPr>
              <w:t>Any Other Business</w:t>
            </w:r>
          </w:p>
          <w:p w:rsidR="00E11415" w:rsidRDefault="00E11415" w:rsidP="006140B8">
            <w:pPr>
              <w:rPr>
                <w:rFonts w:ascii="Arial" w:hAnsi="Arial" w:cs="Arial"/>
                <w:sz w:val="22"/>
                <w:szCs w:val="22"/>
              </w:rPr>
            </w:pPr>
          </w:p>
          <w:p w:rsidR="006140B8" w:rsidRDefault="006140B8" w:rsidP="006140B8">
            <w:pPr>
              <w:rPr>
                <w:rFonts w:ascii="Arial" w:hAnsi="Arial" w:cs="Arial"/>
                <w:sz w:val="22"/>
                <w:szCs w:val="22"/>
              </w:rPr>
            </w:pPr>
            <w:r>
              <w:rPr>
                <w:rFonts w:ascii="Arial" w:hAnsi="Arial" w:cs="Arial"/>
                <w:sz w:val="22"/>
                <w:szCs w:val="22"/>
              </w:rPr>
              <w:t xml:space="preserve">GB raised the issue of Trust preparedness for our business model going forward.  It was suggested that detail be brought to </w:t>
            </w:r>
            <w:r w:rsidR="001E718E">
              <w:rPr>
                <w:rFonts w:ascii="Arial" w:hAnsi="Arial" w:cs="Arial"/>
                <w:sz w:val="22"/>
                <w:szCs w:val="22"/>
              </w:rPr>
              <w:t xml:space="preserve">a future </w:t>
            </w:r>
            <w:r>
              <w:rPr>
                <w:rFonts w:ascii="Arial" w:hAnsi="Arial" w:cs="Arial"/>
                <w:sz w:val="22"/>
                <w:szCs w:val="22"/>
              </w:rPr>
              <w:t>Board</w:t>
            </w:r>
            <w:r w:rsidR="001E718E">
              <w:rPr>
                <w:rFonts w:ascii="Arial" w:hAnsi="Arial" w:cs="Arial"/>
                <w:sz w:val="22"/>
                <w:szCs w:val="22"/>
              </w:rPr>
              <w:t>,</w:t>
            </w:r>
            <w:r>
              <w:rPr>
                <w:rFonts w:ascii="Arial" w:hAnsi="Arial" w:cs="Arial"/>
                <w:sz w:val="22"/>
                <w:szCs w:val="22"/>
              </w:rPr>
              <w:t xml:space="preserve"> setting out what our business model will look like in 6 and 12 months’ time.  In addition consideration needs to be given to office accommodation with LB confirming we have a memorandum of understanding with the </w:t>
            </w:r>
            <w:r w:rsidR="00F23D40">
              <w:rPr>
                <w:rFonts w:ascii="Arial" w:hAnsi="Arial" w:cs="Arial"/>
                <w:sz w:val="22"/>
                <w:szCs w:val="22"/>
              </w:rPr>
              <w:t>C</w:t>
            </w:r>
            <w:r>
              <w:rPr>
                <w:rFonts w:ascii="Arial" w:hAnsi="Arial" w:cs="Arial"/>
                <w:sz w:val="22"/>
                <w:szCs w:val="22"/>
              </w:rPr>
              <w:t>ouncil relating to the Spine and we have already discussed that we will give the Trust time to settle into Liverpool before we consider this further.</w:t>
            </w:r>
          </w:p>
          <w:p w:rsidR="006140B8" w:rsidRDefault="006140B8" w:rsidP="006140B8">
            <w:pPr>
              <w:rPr>
                <w:rFonts w:ascii="Arial" w:hAnsi="Arial" w:cs="Arial"/>
                <w:sz w:val="22"/>
                <w:szCs w:val="22"/>
              </w:rPr>
            </w:pPr>
          </w:p>
          <w:p w:rsidR="006140B8" w:rsidRDefault="006140B8" w:rsidP="006140B8">
            <w:pPr>
              <w:rPr>
                <w:rFonts w:ascii="Arial" w:hAnsi="Arial" w:cs="Arial"/>
                <w:sz w:val="22"/>
                <w:szCs w:val="22"/>
              </w:rPr>
            </w:pPr>
            <w:r>
              <w:rPr>
                <w:rFonts w:ascii="Arial" w:hAnsi="Arial" w:cs="Arial"/>
                <w:sz w:val="22"/>
                <w:szCs w:val="22"/>
              </w:rPr>
              <w:t>TJ queried when the other Board committees will be meeting with AW confirming that a review is currently underway but it is likely Quality Committee will meet in June 2020.</w:t>
            </w:r>
          </w:p>
          <w:p w:rsidR="006140B8" w:rsidRDefault="006140B8" w:rsidP="006140B8">
            <w:pPr>
              <w:rPr>
                <w:rFonts w:ascii="Arial" w:hAnsi="Arial" w:cs="Arial"/>
                <w:sz w:val="22"/>
                <w:szCs w:val="22"/>
              </w:rPr>
            </w:pPr>
          </w:p>
          <w:p w:rsidR="006140B8" w:rsidRPr="004A7D41" w:rsidRDefault="006140B8" w:rsidP="006140B8">
            <w:pPr>
              <w:rPr>
                <w:rFonts w:ascii="Arial" w:hAnsi="Arial" w:cs="Arial"/>
                <w:sz w:val="22"/>
                <w:szCs w:val="22"/>
              </w:rPr>
            </w:pPr>
          </w:p>
        </w:tc>
        <w:tc>
          <w:tcPr>
            <w:tcW w:w="1023" w:type="dxa"/>
          </w:tcPr>
          <w:p w:rsidR="00EB0376" w:rsidRDefault="00EB0376" w:rsidP="00A8666E">
            <w:pPr>
              <w:rPr>
                <w:rFonts w:ascii="Arial" w:hAnsi="Arial" w:cs="Arial"/>
                <w:b/>
                <w:sz w:val="22"/>
                <w:szCs w:val="22"/>
              </w:rPr>
            </w:pPr>
          </w:p>
          <w:p w:rsidR="00315388" w:rsidRDefault="00315388" w:rsidP="00A8666E">
            <w:pPr>
              <w:rPr>
                <w:rFonts w:ascii="Arial" w:hAnsi="Arial" w:cs="Arial"/>
                <w:b/>
                <w:sz w:val="22"/>
                <w:szCs w:val="22"/>
              </w:rPr>
            </w:pPr>
          </w:p>
          <w:p w:rsidR="00315388" w:rsidRDefault="00315388" w:rsidP="00A8666E">
            <w:pPr>
              <w:rPr>
                <w:rFonts w:ascii="Arial" w:hAnsi="Arial" w:cs="Arial"/>
                <w:b/>
                <w:sz w:val="22"/>
                <w:szCs w:val="22"/>
              </w:rPr>
            </w:pPr>
          </w:p>
          <w:p w:rsidR="00315388" w:rsidRDefault="00315388" w:rsidP="00A8666E">
            <w:pPr>
              <w:rPr>
                <w:rFonts w:ascii="Arial" w:hAnsi="Arial" w:cs="Arial"/>
                <w:b/>
                <w:sz w:val="22"/>
                <w:szCs w:val="22"/>
              </w:rPr>
            </w:pPr>
          </w:p>
          <w:p w:rsidR="00315388" w:rsidRDefault="00315388" w:rsidP="00A8666E">
            <w:pPr>
              <w:rPr>
                <w:rFonts w:ascii="Arial" w:hAnsi="Arial" w:cs="Arial"/>
                <w:b/>
                <w:sz w:val="22"/>
                <w:szCs w:val="22"/>
              </w:rPr>
            </w:pPr>
          </w:p>
          <w:p w:rsidR="00315388" w:rsidRPr="00B90F9C" w:rsidRDefault="00315388" w:rsidP="00A8666E">
            <w:pPr>
              <w:rPr>
                <w:rFonts w:ascii="Arial" w:hAnsi="Arial" w:cs="Arial"/>
                <w:b/>
                <w:sz w:val="22"/>
                <w:szCs w:val="22"/>
              </w:rPr>
            </w:pPr>
          </w:p>
        </w:tc>
      </w:tr>
      <w:tr w:rsidR="008945F1" w:rsidRPr="00B90F9C" w:rsidTr="001414E8">
        <w:tc>
          <w:tcPr>
            <w:tcW w:w="1360" w:type="dxa"/>
          </w:tcPr>
          <w:p w:rsidR="008945F1" w:rsidRPr="00B90F9C" w:rsidRDefault="008945F1" w:rsidP="004070AD">
            <w:pPr>
              <w:rPr>
                <w:rFonts w:ascii="Arial" w:hAnsi="Arial" w:cs="Arial"/>
                <w:b/>
                <w:sz w:val="22"/>
                <w:szCs w:val="22"/>
              </w:rPr>
            </w:pPr>
          </w:p>
        </w:tc>
        <w:tc>
          <w:tcPr>
            <w:tcW w:w="7648" w:type="dxa"/>
          </w:tcPr>
          <w:p w:rsidR="008945F1" w:rsidRPr="00B90F9C" w:rsidRDefault="008945F1" w:rsidP="003933F6">
            <w:pPr>
              <w:rPr>
                <w:rFonts w:ascii="Arial" w:hAnsi="Arial" w:cs="Arial"/>
                <w:b/>
                <w:sz w:val="22"/>
                <w:szCs w:val="22"/>
              </w:rPr>
            </w:pPr>
            <w:r w:rsidRPr="00B90F9C">
              <w:rPr>
                <w:rFonts w:ascii="Arial" w:hAnsi="Arial" w:cs="Arial"/>
                <w:b/>
                <w:sz w:val="22"/>
                <w:szCs w:val="22"/>
              </w:rPr>
              <w:t>Date of Next Meeting</w:t>
            </w:r>
            <w:r>
              <w:rPr>
                <w:rFonts w:ascii="Arial" w:hAnsi="Arial" w:cs="Arial"/>
                <w:b/>
                <w:sz w:val="22"/>
                <w:szCs w:val="22"/>
              </w:rPr>
              <w:t>:</w:t>
            </w:r>
            <w:r>
              <w:rPr>
                <w:rFonts w:ascii="Arial" w:hAnsi="Arial" w:cs="Arial"/>
                <w:sz w:val="22"/>
                <w:szCs w:val="22"/>
              </w:rPr>
              <w:t xml:space="preserve"> </w:t>
            </w:r>
            <w:r w:rsidR="00491379">
              <w:rPr>
                <w:rFonts w:ascii="Arial" w:hAnsi="Arial" w:cs="Arial"/>
                <w:sz w:val="22"/>
                <w:szCs w:val="22"/>
              </w:rPr>
              <w:t>Wednesday 2</w:t>
            </w:r>
            <w:r w:rsidR="003933F6">
              <w:rPr>
                <w:rFonts w:ascii="Arial" w:hAnsi="Arial" w:cs="Arial"/>
                <w:sz w:val="22"/>
                <w:szCs w:val="22"/>
              </w:rPr>
              <w:t xml:space="preserve">4 June </w:t>
            </w:r>
            <w:r w:rsidR="000A6E68">
              <w:rPr>
                <w:rFonts w:ascii="Arial" w:hAnsi="Arial" w:cs="Arial"/>
                <w:sz w:val="22"/>
                <w:szCs w:val="22"/>
              </w:rPr>
              <w:t>2020</w:t>
            </w:r>
            <w:r w:rsidR="004A7D41">
              <w:rPr>
                <w:rFonts w:ascii="Arial" w:hAnsi="Arial" w:cs="Arial"/>
                <w:sz w:val="22"/>
                <w:szCs w:val="22"/>
              </w:rPr>
              <w:t xml:space="preserve"> </w:t>
            </w:r>
            <w:r w:rsidR="006140B8">
              <w:rPr>
                <w:rFonts w:ascii="Arial" w:hAnsi="Arial" w:cs="Arial"/>
                <w:sz w:val="22"/>
                <w:szCs w:val="22"/>
              </w:rPr>
              <w:t>Venue to be Confirmed.</w:t>
            </w:r>
          </w:p>
        </w:tc>
        <w:tc>
          <w:tcPr>
            <w:tcW w:w="1023" w:type="dxa"/>
          </w:tcPr>
          <w:p w:rsidR="008945F1" w:rsidRPr="00B90F9C" w:rsidRDefault="008945F1" w:rsidP="00BF0F9D">
            <w:pPr>
              <w:rPr>
                <w:rFonts w:ascii="Arial" w:hAnsi="Arial" w:cs="Arial"/>
                <w:b/>
                <w:sz w:val="22"/>
                <w:szCs w:val="22"/>
              </w:rPr>
            </w:pPr>
          </w:p>
        </w:tc>
      </w:tr>
    </w:tbl>
    <w:p w:rsidR="008B0F42" w:rsidRDefault="008B0F42" w:rsidP="008E2FA0">
      <w:pPr>
        <w:rPr>
          <w:rFonts w:ascii="Arial" w:hAnsi="Arial" w:cs="Arial"/>
          <w:b/>
          <w:lang w:eastAsia="ar-SA"/>
        </w:rPr>
      </w:pPr>
    </w:p>
    <w:p w:rsidR="0078425C" w:rsidRDefault="00654251" w:rsidP="008E2FA0">
      <w:pPr>
        <w:rPr>
          <w:rFonts w:ascii="Arial" w:hAnsi="Arial" w:cs="Arial"/>
          <w:b/>
          <w:lang w:eastAsia="ar-SA"/>
        </w:rPr>
      </w:pPr>
      <w:r w:rsidRPr="00654251">
        <w:rPr>
          <w:rFonts w:ascii="Arial" w:hAnsi="Arial" w:cs="Arial"/>
          <w:b/>
          <w:lang w:eastAsia="ar-SA"/>
        </w:rPr>
        <w:t>Signed:</w:t>
      </w:r>
    </w:p>
    <w:p w:rsidR="004A7D41" w:rsidRDefault="004A7D41" w:rsidP="008E2FA0">
      <w:pPr>
        <w:rPr>
          <w:rFonts w:ascii="Arial" w:hAnsi="Arial" w:cs="Arial"/>
          <w:b/>
          <w:lang w:eastAsia="ar-SA"/>
        </w:rPr>
      </w:pPr>
    </w:p>
    <w:p w:rsidR="004A7D41" w:rsidRDefault="004A7D41" w:rsidP="008E2FA0">
      <w:pPr>
        <w:rPr>
          <w:rFonts w:ascii="Arial" w:hAnsi="Arial" w:cs="Arial"/>
          <w:b/>
          <w:lang w:eastAsia="ar-SA"/>
        </w:rPr>
      </w:pPr>
      <w:r>
        <w:rPr>
          <w:rFonts w:ascii="Arial" w:hAnsi="Arial" w:cs="Arial"/>
          <w:b/>
          <w:lang w:eastAsia="ar-SA"/>
        </w:rPr>
        <w:t>Kathy Doran</w:t>
      </w:r>
    </w:p>
    <w:p w:rsidR="004A7D41" w:rsidRDefault="004A7D41" w:rsidP="008E2FA0">
      <w:pPr>
        <w:rPr>
          <w:rFonts w:ascii="Arial" w:hAnsi="Arial" w:cs="Arial"/>
          <w:b/>
          <w:lang w:eastAsia="ar-SA"/>
        </w:rPr>
      </w:pPr>
    </w:p>
    <w:p w:rsidR="004A7D41" w:rsidRDefault="004A7D41" w:rsidP="008E2FA0">
      <w:pPr>
        <w:rPr>
          <w:rFonts w:ascii="Arial" w:hAnsi="Arial" w:cs="Arial"/>
          <w:b/>
          <w:lang w:eastAsia="ar-SA"/>
        </w:rPr>
      </w:pPr>
      <w:r>
        <w:rPr>
          <w:rFonts w:ascii="Arial" w:hAnsi="Arial" w:cs="Arial"/>
          <w:b/>
          <w:lang w:eastAsia="ar-SA"/>
        </w:rPr>
        <w:t>Chair</w:t>
      </w:r>
    </w:p>
    <w:p w:rsidR="004A7D41" w:rsidRDefault="004A7D41" w:rsidP="008E2FA0">
      <w:pPr>
        <w:rPr>
          <w:rFonts w:ascii="Arial" w:hAnsi="Arial" w:cs="Arial"/>
          <w:b/>
          <w:lang w:eastAsia="ar-SA"/>
        </w:rPr>
      </w:pPr>
    </w:p>
    <w:p w:rsidR="004A7D41" w:rsidRDefault="004A7D41" w:rsidP="008E2FA0">
      <w:pPr>
        <w:rPr>
          <w:rFonts w:ascii="Arial" w:hAnsi="Arial" w:cs="Arial"/>
          <w:b/>
          <w:lang w:eastAsia="ar-SA"/>
        </w:rPr>
      </w:pPr>
      <w:r>
        <w:rPr>
          <w:rFonts w:ascii="Arial" w:hAnsi="Arial" w:cs="Arial"/>
          <w:b/>
          <w:lang w:eastAsia="ar-SA"/>
        </w:rPr>
        <w:t xml:space="preserve">Dated: </w:t>
      </w:r>
    </w:p>
    <w:p w:rsidR="001830E9" w:rsidRDefault="001830E9" w:rsidP="0078425C">
      <w:pPr>
        <w:ind w:left="720" w:firstLine="720"/>
        <w:rPr>
          <w:rFonts w:ascii="Arial" w:hAnsi="Arial" w:cs="Arial"/>
          <w:lang w:eastAsia="ar-SA"/>
        </w:rPr>
      </w:pPr>
    </w:p>
    <w:sectPr w:rsidR="001830E9" w:rsidSect="00183B48">
      <w:headerReference w:type="default" r:id="rId8"/>
      <w:footerReference w:type="default" r:id="rId9"/>
      <w:headerReference w:type="first" r:id="rId10"/>
      <w:footerReference w:type="first" r:id="rId11"/>
      <w:pgSz w:w="11906" w:h="16838" w:code="9"/>
      <w:pgMar w:top="1953" w:right="1134" w:bottom="1134" w:left="1134" w:header="340"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423" w:rsidRDefault="004B1423">
      <w:r>
        <w:separator/>
      </w:r>
    </w:p>
  </w:endnote>
  <w:endnote w:type="continuationSeparator" w:id="0">
    <w:p w:rsidR="004B1423" w:rsidRDefault="004B1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3264933"/>
      <w:docPartObj>
        <w:docPartGallery w:val="Page Numbers (Bottom of Page)"/>
        <w:docPartUnique/>
      </w:docPartObj>
    </w:sdtPr>
    <w:sdtEndPr>
      <w:rPr>
        <w:noProof/>
      </w:rPr>
    </w:sdtEndPr>
    <w:sdtContent>
      <w:p w:rsidR="009732B9" w:rsidRDefault="009732B9">
        <w:pPr>
          <w:pStyle w:val="Footer"/>
          <w:jc w:val="right"/>
        </w:pPr>
        <w:r>
          <w:fldChar w:fldCharType="begin"/>
        </w:r>
        <w:r>
          <w:instrText xml:space="preserve"> PAGE   \* MERGEFORMAT </w:instrText>
        </w:r>
        <w:r>
          <w:fldChar w:fldCharType="separate"/>
        </w:r>
        <w:r w:rsidR="00D57F4F">
          <w:rPr>
            <w:noProof/>
          </w:rPr>
          <w:t>6</w:t>
        </w:r>
        <w:r>
          <w:rPr>
            <w:noProof/>
          </w:rPr>
          <w:fldChar w:fldCharType="end"/>
        </w:r>
      </w:p>
    </w:sdtContent>
  </w:sdt>
  <w:p w:rsidR="00CD047B" w:rsidRPr="00055931" w:rsidRDefault="00CD047B" w:rsidP="00625B0F">
    <w:pPr>
      <w:pStyle w:val="Foo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47B" w:rsidRPr="00055931" w:rsidRDefault="00CD047B" w:rsidP="00D567E5">
    <w:pPr>
      <w:pStyle w:val="Footer"/>
      <w:jc w:val="center"/>
      <w:rPr>
        <w:rStyle w:val="PageNumber"/>
        <w:rFonts w:ascii="Arial" w:hAnsi="Arial" w:cs="Arial"/>
        <w:sz w:val="20"/>
        <w:szCs w:val="20"/>
      </w:rPr>
    </w:pPr>
  </w:p>
  <w:p w:rsidR="00CD047B" w:rsidRPr="00055931" w:rsidRDefault="00117C0B">
    <w:pPr>
      <w:pStyle w:val="Footer"/>
      <w:rPr>
        <w:sz w:val="20"/>
        <w:szCs w:val="20"/>
      </w:rPr>
    </w:pPr>
    <w:r>
      <w:rPr>
        <w:rStyle w:val="PageNumber"/>
        <w:rFonts w:ascii="Arial" w:hAnsi="Arial" w:cs="Arial"/>
        <w:sz w:val="20"/>
        <w:szCs w:val="20"/>
      </w:rPr>
      <w:t>Draft minutes of 27</w:t>
    </w:r>
    <w:r w:rsidR="00CD047B">
      <w:rPr>
        <w:rStyle w:val="PageNumber"/>
        <w:rFonts w:ascii="Arial" w:hAnsi="Arial" w:cs="Arial"/>
        <w:sz w:val="20"/>
        <w:szCs w:val="20"/>
      </w:rPr>
      <w:t xml:space="preserve"> </w:t>
    </w:r>
    <w:r>
      <w:rPr>
        <w:rStyle w:val="PageNumber"/>
        <w:rFonts w:ascii="Arial" w:hAnsi="Arial" w:cs="Arial"/>
        <w:sz w:val="20"/>
        <w:szCs w:val="20"/>
      </w:rPr>
      <w:t>May</w:t>
    </w:r>
    <w:r w:rsidR="00CD047B">
      <w:rPr>
        <w:rStyle w:val="PageNumber"/>
        <w:rFonts w:ascii="Arial" w:hAnsi="Arial" w:cs="Arial"/>
        <w:sz w:val="20"/>
        <w:szCs w:val="20"/>
      </w:rPr>
      <w:t xml:space="preserve"> 2020 </w:t>
    </w:r>
    <w:r w:rsidR="00CD047B" w:rsidRPr="00055931">
      <w:rPr>
        <w:rStyle w:val="PageNumber"/>
        <w:rFonts w:ascii="Arial" w:hAnsi="Arial" w:cs="Arial"/>
        <w:sz w:val="20"/>
        <w:szCs w:val="20"/>
      </w:rPr>
      <w:t>Part 1 Board</w:t>
    </w:r>
    <w:r w:rsidR="00CD047B">
      <w:rPr>
        <w:rStyle w:val="PageNumber"/>
        <w:rFonts w:ascii="Arial" w:hAnsi="Arial" w:cs="Arial"/>
        <w:sz w:val="20"/>
        <w:szCs w:val="20"/>
      </w:rPr>
      <w:t xml:space="preserve"> v1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423" w:rsidRDefault="004B1423">
      <w:r>
        <w:separator/>
      </w:r>
    </w:p>
  </w:footnote>
  <w:footnote w:type="continuationSeparator" w:id="0">
    <w:p w:rsidR="004B1423" w:rsidRDefault="004B1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618569887"/>
      <w:docPartObj>
        <w:docPartGallery w:val="Watermarks"/>
        <w:docPartUnique/>
      </w:docPartObj>
    </w:sdtPr>
    <w:sdtEndPr/>
    <w:sdtContent>
      <w:p w:rsidR="00CD047B" w:rsidRPr="00AB692B" w:rsidRDefault="00D57F4F" w:rsidP="00477066">
        <w:pPr>
          <w:pStyle w:val="Header"/>
          <w:jc w:val="right"/>
          <w:rPr>
            <w:rFonts w:ascii="Arial" w:hAnsi="Arial" w:cs="Arial"/>
          </w:rPr>
        </w:pPr>
        <w:r>
          <w:rPr>
            <w:rFonts w:ascii="Arial" w:hAnsi="Arial" w:cs="Arial"/>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47B" w:rsidRDefault="00CD047B" w:rsidP="00183B48">
    <w:pPr>
      <w:pStyle w:val="Header"/>
    </w:pPr>
    <w:r>
      <w:rPr>
        <w:noProof/>
      </w:rPr>
      <w:drawing>
        <wp:anchor distT="0" distB="0" distL="114300" distR="114300" simplePos="0" relativeHeight="251657216" behindDoc="0" locked="0" layoutInCell="1" allowOverlap="1" wp14:anchorId="6B124AEF" wp14:editId="37D19009">
          <wp:simplePos x="0" y="0"/>
          <wp:positionH relativeFrom="column">
            <wp:posOffset>4819650</wp:posOffset>
          </wp:positionH>
          <wp:positionV relativeFrom="paragraph">
            <wp:posOffset>635</wp:posOffset>
          </wp:positionV>
          <wp:extent cx="1609725" cy="914400"/>
          <wp:effectExtent l="0" t="0" r="9525" b="0"/>
          <wp:wrapNone/>
          <wp:docPr id="1" name="Picture 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9144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6"/>
      </w:rPr>
      <w:t xml:space="preserve">Agenda Item: </w:t>
    </w:r>
    <w:r w:rsidRPr="002E487D">
      <w:rPr>
        <w:rFonts w:ascii="Arial" w:hAnsi="Arial" w:cs="Arial"/>
        <w:sz w:val="16"/>
      </w:rPr>
      <w:t>P1-</w:t>
    </w:r>
    <w:r w:rsidR="007D224B">
      <w:rPr>
        <w:rFonts w:ascii="Arial" w:hAnsi="Arial" w:cs="Arial"/>
        <w:sz w:val="16"/>
      </w:rPr>
      <w:t>093</w:t>
    </w:r>
    <w:r w:rsidRPr="002E487D">
      <w:rPr>
        <w:rFonts w:ascii="Arial" w:hAnsi="Arial" w:cs="Arial"/>
        <w:sz w:val="16"/>
      </w:rPr>
      <w:t>-20</w:t>
    </w:r>
  </w:p>
  <w:p w:rsidR="00CD047B" w:rsidRDefault="00CD047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7D2A9A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17CC35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3B40ED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3BC321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AFE187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523C4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A6347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6A96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89E693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0BAC43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100DDD"/>
    <w:multiLevelType w:val="hybridMultilevel"/>
    <w:tmpl w:val="F8B6E49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E963F1C"/>
    <w:multiLevelType w:val="hybridMultilevel"/>
    <w:tmpl w:val="BA12EAA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176469"/>
    <w:multiLevelType w:val="hybridMultilevel"/>
    <w:tmpl w:val="9E1C37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80F24E7"/>
    <w:multiLevelType w:val="hybridMultilevel"/>
    <w:tmpl w:val="DBB68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BF7EB9"/>
    <w:multiLevelType w:val="hybridMultilevel"/>
    <w:tmpl w:val="BE64AA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7E7552"/>
    <w:multiLevelType w:val="hybridMultilevel"/>
    <w:tmpl w:val="32C8A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CA4CF0"/>
    <w:multiLevelType w:val="hybridMultilevel"/>
    <w:tmpl w:val="AE14C4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873557"/>
    <w:multiLevelType w:val="hybridMultilevel"/>
    <w:tmpl w:val="D2688C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6B092B"/>
    <w:multiLevelType w:val="hybridMultilevel"/>
    <w:tmpl w:val="FD50816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68D242D"/>
    <w:multiLevelType w:val="hybridMultilevel"/>
    <w:tmpl w:val="21E6F1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8656692"/>
    <w:multiLevelType w:val="hybridMultilevel"/>
    <w:tmpl w:val="3822F4B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A9425CC"/>
    <w:multiLevelType w:val="hybridMultilevel"/>
    <w:tmpl w:val="82C2E70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BAD504E"/>
    <w:multiLevelType w:val="hybridMultilevel"/>
    <w:tmpl w:val="1C58A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BDB366C"/>
    <w:multiLevelType w:val="hybridMultilevel"/>
    <w:tmpl w:val="221E52CE"/>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2F7143D8"/>
    <w:multiLevelType w:val="hybridMultilevel"/>
    <w:tmpl w:val="20EEA9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1816529"/>
    <w:multiLevelType w:val="hybridMultilevel"/>
    <w:tmpl w:val="628274F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2EC35ED"/>
    <w:multiLevelType w:val="hybridMultilevel"/>
    <w:tmpl w:val="1172B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B045522"/>
    <w:multiLevelType w:val="hybridMultilevel"/>
    <w:tmpl w:val="19B0F6AC"/>
    <w:lvl w:ilvl="0" w:tplc="B174218A">
      <w:start w:val="79"/>
      <w:numFmt w:val="decimalZero"/>
      <w:lvlText w:val="P1/%1/20"/>
      <w:lvlJc w:val="left"/>
      <w:pPr>
        <w:ind w:left="360" w:hanging="360"/>
      </w:pPr>
      <w:rPr>
        <w:rFonts w:hint="default"/>
        <w:b/>
        <w:i w:val="0"/>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BDA2E97"/>
    <w:multiLevelType w:val="hybridMultilevel"/>
    <w:tmpl w:val="3000B99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012059D"/>
    <w:multiLevelType w:val="hybridMultilevel"/>
    <w:tmpl w:val="3A6C9CE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2455B7B"/>
    <w:multiLevelType w:val="hybridMultilevel"/>
    <w:tmpl w:val="45BCD44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3C86C84"/>
    <w:multiLevelType w:val="hybridMultilevel"/>
    <w:tmpl w:val="2B94242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0C59C5"/>
    <w:multiLevelType w:val="hybridMultilevel"/>
    <w:tmpl w:val="D982DB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38D6AF9"/>
    <w:multiLevelType w:val="hybridMultilevel"/>
    <w:tmpl w:val="305EF7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6F7E70"/>
    <w:multiLevelType w:val="hybridMultilevel"/>
    <w:tmpl w:val="B17C62B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5547680"/>
    <w:multiLevelType w:val="hybridMultilevel"/>
    <w:tmpl w:val="53C071B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A795670"/>
    <w:multiLevelType w:val="hybridMultilevel"/>
    <w:tmpl w:val="C4823EE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num>
  <w:num w:numId="2">
    <w:abstractNumId w:val="14"/>
  </w:num>
  <w:num w:numId="3">
    <w:abstractNumId w:val="26"/>
  </w:num>
  <w:num w:numId="4">
    <w:abstractNumId w:val="13"/>
  </w:num>
  <w:num w:numId="5">
    <w:abstractNumId w:val="1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9"/>
  </w:num>
  <w:num w:numId="17">
    <w:abstractNumId w:val="25"/>
  </w:num>
  <w:num w:numId="18">
    <w:abstractNumId w:val="22"/>
  </w:num>
  <w:num w:numId="19">
    <w:abstractNumId w:val="19"/>
  </w:num>
  <w:num w:numId="20">
    <w:abstractNumId w:val="28"/>
  </w:num>
  <w:num w:numId="21">
    <w:abstractNumId w:val="30"/>
  </w:num>
  <w:num w:numId="22">
    <w:abstractNumId w:val="16"/>
  </w:num>
  <w:num w:numId="23">
    <w:abstractNumId w:val="12"/>
  </w:num>
  <w:num w:numId="24">
    <w:abstractNumId w:val="24"/>
  </w:num>
  <w:num w:numId="25">
    <w:abstractNumId w:val="17"/>
  </w:num>
  <w:num w:numId="26">
    <w:abstractNumId w:val="32"/>
  </w:num>
  <w:num w:numId="27">
    <w:abstractNumId w:val="33"/>
  </w:num>
  <w:num w:numId="28">
    <w:abstractNumId w:val="20"/>
  </w:num>
  <w:num w:numId="29">
    <w:abstractNumId w:val="23"/>
  </w:num>
  <w:num w:numId="30">
    <w:abstractNumId w:val="36"/>
  </w:num>
  <w:num w:numId="31">
    <w:abstractNumId w:val="10"/>
  </w:num>
  <w:num w:numId="32">
    <w:abstractNumId w:val="18"/>
  </w:num>
  <w:num w:numId="33">
    <w:abstractNumId w:val="11"/>
  </w:num>
  <w:num w:numId="34">
    <w:abstractNumId w:val="31"/>
  </w:num>
  <w:num w:numId="35">
    <w:abstractNumId w:val="35"/>
  </w:num>
  <w:num w:numId="36">
    <w:abstractNumId w:val="34"/>
  </w:num>
  <w:num w:numId="37">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BC6"/>
    <w:rsid w:val="00000014"/>
    <w:rsid w:val="000006BA"/>
    <w:rsid w:val="00000F2D"/>
    <w:rsid w:val="0000111C"/>
    <w:rsid w:val="00001466"/>
    <w:rsid w:val="00001951"/>
    <w:rsid w:val="00001BB8"/>
    <w:rsid w:val="000021AC"/>
    <w:rsid w:val="000030B4"/>
    <w:rsid w:val="00003AE5"/>
    <w:rsid w:val="000041E2"/>
    <w:rsid w:val="000044A6"/>
    <w:rsid w:val="0000453B"/>
    <w:rsid w:val="00006562"/>
    <w:rsid w:val="00006FE3"/>
    <w:rsid w:val="00007AF4"/>
    <w:rsid w:val="00007CEE"/>
    <w:rsid w:val="0001193F"/>
    <w:rsid w:val="00011C08"/>
    <w:rsid w:val="00012942"/>
    <w:rsid w:val="000139E7"/>
    <w:rsid w:val="0001587A"/>
    <w:rsid w:val="00015ECC"/>
    <w:rsid w:val="00016189"/>
    <w:rsid w:val="0001692C"/>
    <w:rsid w:val="00017C35"/>
    <w:rsid w:val="00021887"/>
    <w:rsid w:val="00022F5B"/>
    <w:rsid w:val="0002333A"/>
    <w:rsid w:val="00023CB0"/>
    <w:rsid w:val="00023D5A"/>
    <w:rsid w:val="0002432D"/>
    <w:rsid w:val="000244B5"/>
    <w:rsid w:val="000247A5"/>
    <w:rsid w:val="00024F39"/>
    <w:rsid w:val="00025D15"/>
    <w:rsid w:val="000262C8"/>
    <w:rsid w:val="00026ACE"/>
    <w:rsid w:val="00027C20"/>
    <w:rsid w:val="00027DE3"/>
    <w:rsid w:val="0003007B"/>
    <w:rsid w:val="000308BE"/>
    <w:rsid w:val="00030F73"/>
    <w:rsid w:val="00031DC2"/>
    <w:rsid w:val="00031E04"/>
    <w:rsid w:val="00032DF4"/>
    <w:rsid w:val="00033B40"/>
    <w:rsid w:val="00034995"/>
    <w:rsid w:val="00035349"/>
    <w:rsid w:val="0003579D"/>
    <w:rsid w:val="00036058"/>
    <w:rsid w:val="00036510"/>
    <w:rsid w:val="0003694D"/>
    <w:rsid w:val="000370A7"/>
    <w:rsid w:val="000373A1"/>
    <w:rsid w:val="0003760B"/>
    <w:rsid w:val="00037650"/>
    <w:rsid w:val="00037DBD"/>
    <w:rsid w:val="00040AB1"/>
    <w:rsid w:val="00041AB2"/>
    <w:rsid w:val="00042FB3"/>
    <w:rsid w:val="00044AF0"/>
    <w:rsid w:val="00044BC8"/>
    <w:rsid w:val="00044F2D"/>
    <w:rsid w:val="000453BC"/>
    <w:rsid w:val="00045464"/>
    <w:rsid w:val="0004579F"/>
    <w:rsid w:val="00045CA3"/>
    <w:rsid w:val="000472D7"/>
    <w:rsid w:val="00047F4E"/>
    <w:rsid w:val="00050752"/>
    <w:rsid w:val="00050E39"/>
    <w:rsid w:val="00051681"/>
    <w:rsid w:val="000518CD"/>
    <w:rsid w:val="00051B12"/>
    <w:rsid w:val="00052C28"/>
    <w:rsid w:val="00053208"/>
    <w:rsid w:val="0005381C"/>
    <w:rsid w:val="000554A2"/>
    <w:rsid w:val="0005553D"/>
    <w:rsid w:val="0005558E"/>
    <w:rsid w:val="00055791"/>
    <w:rsid w:val="00055931"/>
    <w:rsid w:val="000572E6"/>
    <w:rsid w:val="0005799E"/>
    <w:rsid w:val="0006184F"/>
    <w:rsid w:val="00062B73"/>
    <w:rsid w:val="00062FE6"/>
    <w:rsid w:val="00063369"/>
    <w:rsid w:val="000636A1"/>
    <w:rsid w:val="00063A62"/>
    <w:rsid w:val="00064087"/>
    <w:rsid w:val="000656A4"/>
    <w:rsid w:val="00065DF0"/>
    <w:rsid w:val="00066659"/>
    <w:rsid w:val="0007189E"/>
    <w:rsid w:val="00071AB9"/>
    <w:rsid w:val="00072166"/>
    <w:rsid w:val="00073D9E"/>
    <w:rsid w:val="00074420"/>
    <w:rsid w:val="00075A5C"/>
    <w:rsid w:val="00075BFC"/>
    <w:rsid w:val="00076172"/>
    <w:rsid w:val="0007659D"/>
    <w:rsid w:val="0007737C"/>
    <w:rsid w:val="0007794D"/>
    <w:rsid w:val="000811EF"/>
    <w:rsid w:val="00081208"/>
    <w:rsid w:val="000826AA"/>
    <w:rsid w:val="000829EF"/>
    <w:rsid w:val="00082D33"/>
    <w:rsid w:val="00083213"/>
    <w:rsid w:val="00083349"/>
    <w:rsid w:val="00083DEE"/>
    <w:rsid w:val="00083F78"/>
    <w:rsid w:val="000841C0"/>
    <w:rsid w:val="000843DC"/>
    <w:rsid w:val="00084851"/>
    <w:rsid w:val="00084EF1"/>
    <w:rsid w:val="000853F0"/>
    <w:rsid w:val="0008614A"/>
    <w:rsid w:val="000861FB"/>
    <w:rsid w:val="00086632"/>
    <w:rsid w:val="00087488"/>
    <w:rsid w:val="00090303"/>
    <w:rsid w:val="00090612"/>
    <w:rsid w:val="00090E55"/>
    <w:rsid w:val="000916C8"/>
    <w:rsid w:val="00092823"/>
    <w:rsid w:val="00092B63"/>
    <w:rsid w:val="00092D22"/>
    <w:rsid w:val="000953C8"/>
    <w:rsid w:val="0009544A"/>
    <w:rsid w:val="000959FE"/>
    <w:rsid w:val="0009635E"/>
    <w:rsid w:val="000972B8"/>
    <w:rsid w:val="00097560"/>
    <w:rsid w:val="00097644"/>
    <w:rsid w:val="00097A68"/>
    <w:rsid w:val="000A0838"/>
    <w:rsid w:val="000A1869"/>
    <w:rsid w:val="000A2578"/>
    <w:rsid w:val="000A2A00"/>
    <w:rsid w:val="000A3467"/>
    <w:rsid w:val="000A501F"/>
    <w:rsid w:val="000A507C"/>
    <w:rsid w:val="000A5611"/>
    <w:rsid w:val="000A6E68"/>
    <w:rsid w:val="000B1E07"/>
    <w:rsid w:val="000B22D7"/>
    <w:rsid w:val="000B2ED2"/>
    <w:rsid w:val="000B3640"/>
    <w:rsid w:val="000B38D7"/>
    <w:rsid w:val="000B4B4A"/>
    <w:rsid w:val="000B5FBF"/>
    <w:rsid w:val="000B61D9"/>
    <w:rsid w:val="000B6404"/>
    <w:rsid w:val="000B66EF"/>
    <w:rsid w:val="000B6739"/>
    <w:rsid w:val="000B71C4"/>
    <w:rsid w:val="000B7524"/>
    <w:rsid w:val="000C0D74"/>
    <w:rsid w:val="000C1769"/>
    <w:rsid w:val="000C1BA2"/>
    <w:rsid w:val="000C2534"/>
    <w:rsid w:val="000C261D"/>
    <w:rsid w:val="000C2871"/>
    <w:rsid w:val="000C31A0"/>
    <w:rsid w:val="000C5BBA"/>
    <w:rsid w:val="000D0BB7"/>
    <w:rsid w:val="000D113C"/>
    <w:rsid w:val="000D1404"/>
    <w:rsid w:val="000D1AD4"/>
    <w:rsid w:val="000D211F"/>
    <w:rsid w:val="000D2C37"/>
    <w:rsid w:val="000D41A5"/>
    <w:rsid w:val="000D4FE3"/>
    <w:rsid w:val="000D5446"/>
    <w:rsid w:val="000D5610"/>
    <w:rsid w:val="000D6511"/>
    <w:rsid w:val="000D7226"/>
    <w:rsid w:val="000D7582"/>
    <w:rsid w:val="000D75C1"/>
    <w:rsid w:val="000D7782"/>
    <w:rsid w:val="000E0491"/>
    <w:rsid w:val="000E07DC"/>
    <w:rsid w:val="000E0A74"/>
    <w:rsid w:val="000E0AEC"/>
    <w:rsid w:val="000E10CC"/>
    <w:rsid w:val="000E1542"/>
    <w:rsid w:val="000E16FF"/>
    <w:rsid w:val="000E40B0"/>
    <w:rsid w:val="000E427D"/>
    <w:rsid w:val="000E55B8"/>
    <w:rsid w:val="000E5776"/>
    <w:rsid w:val="000E655F"/>
    <w:rsid w:val="000E7F98"/>
    <w:rsid w:val="000F047C"/>
    <w:rsid w:val="000F0E8F"/>
    <w:rsid w:val="000F1AFB"/>
    <w:rsid w:val="000F2548"/>
    <w:rsid w:val="000F29EB"/>
    <w:rsid w:val="000F2A4D"/>
    <w:rsid w:val="000F39EA"/>
    <w:rsid w:val="000F4806"/>
    <w:rsid w:val="000F4E33"/>
    <w:rsid w:val="000F51A0"/>
    <w:rsid w:val="000F563F"/>
    <w:rsid w:val="000F60C6"/>
    <w:rsid w:val="000F6497"/>
    <w:rsid w:val="000F7617"/>
    <w:rsid w:val="00100601"/>
    <w:rsid w:val="00100E85"/>
    <w:rsid w:val="00101AFE"/>
    <w:rsid w:val="00101F2D"/>
    <w:rsid w:val="00102745"/>
    <w:rsid w:val="00102A8A"/>
    <w:rsid w:val="00102B72"/>
    <w:rsid w:val="001041F6"/>
    <w:rsid w:val="00104306"/>
    <w:rsid w:val="00104589"/>
    <w:rsid w:val="001045C2"/>
    <w:rsid w:val="00104AAF"/>
    <w:rsid w:val="00104C12"/>
    <w:rsid w:val="00106565"/>
    <w:rsid w:val="00106F10"/>
    <w:rsid w:val="001075D6"/>
    <w:rsid w:val="00107AE7"/>
    <w:rsid w:val="00110915"/>
    <w:rsid w:val="00111BBA"/>
    <w:rsid w:val="00111FDB"/>
    <w:rsid w:val="00112CCE"/>
    <w:rsid w:val="00113A06"/>
    <w:rsid w:val="00114D44"/>
    <w:rsid w:val="00114FF8"/>
    <w:rsid w:val="00115432"/>
    <w:rsid w:val="00116565"/>
    <w:rsid w:val="00116A50"/>
    <w:rsid w:val="00116D0A"/>
    <w:rsid w:val="00116D55"/>
    <w:rsid w:val="00117832"/>
    <w:rsid w:val="00117C0B"/>
    <w:rsid w:val="00121D6A"/>
    <w:rsid w:val="00122123"/>
    <w:rsid w:val="00122646"/>
    <w:rsid w:val="00122699"/>
    <w:rsid w:val="00122B61"/>
    <w:rsid w:val="001238E2"/>
    <w:rsid w:val="00123ED6"/>
    <w:rsid w:val="00124428"/>
    <w:rsid w:val="001257BC"/>
    <w:rsid w:val="0012592E"/>
    <w:rsid w:val="00125E41"/>
    <w:rsid w:val="0012641C"/>
    <w:rsid w:val="0012675F"/>
    <w:rsid w:val="00126E66"/>
    <w:rsid w:val="00126FAB"/>
    <w:rsid w:val="0012786E"/>
    <w:rsid w:val="0013027C"/>
    <w:rsid w:val="00131D2B"/>
    <w:rsid w:val="00132244"/>
    <w:rsid w:val="001336D5"/>
    <w:rsid w:val="0013486A"/>
    <w:rsid w:val="00134A94"/>
    <w:rsid w:val="00135F68"/>
    <w:rsid w:val="0013677E"/>
    <w:rsid w:val="00137204"/>
    <w:rsid w:val="00137283"/>
    <w:rsid w:val="00137C28"/>
    <w:rsid w:val="001401D8"/>
    <w:rsid w:val="00140695"/>
    <w:rsid w:val="00140D91"/>
    <w:rsid w:val="00140E0F"/>
    <w:rsid w:val="001414E8"/>
    <w:rsid w:val="00141F01"/>
    <w:rsid w:val="001423F1"/>
    <w:rsid w:val="00142CCD"/>
    <w:rsid w:val="00142F0A"/>
    <w:rsid w:val="00143034"/>
    <w:rsid w:val="00143442"/>
    <w:rsid w:val="00144A0D"/>
    <w:rsid w:val="00144AFF"/>
    <w:rsid w:val="00144DDA"/>
    <w:rsid w:val="00145233"/>
    <w:rsid w:val="00146715"/>
    <w:rsid w:val="00146D8E"/>
    <w:rsid w:val="00147694"/>
    <w:rsid w:val="00147A26"/>
    <w:rsid w:val="00147EE9"/>
    <w:rsid w:val="001500E3"/>
    <w:rsid w:val="0015053B"/>
    <w:rsid w:val="00150842"/>
    <w:rsid w:val="001509EF"/>
    <w:rsid w:val="00150B2F"/>
    <w:rsid w:val="001516AC"/>
    <w:rsid w:val="00151828"/>
    <w:rsid w:val="00151DA5"/>
    <w:rsid w:val="001521E3"/>
    <w:rsid w:val="00152594"/>
    <w:rsid w:val="00152614"/>
    <w:rsid w:val="001530B2"/>
    <w:rsid w:val="00153793"/>
    <w:rsid w:val="001538D5"/>
    <w:rsid w:val="001540D4"/>
    <w:rsid w:val="00154FAF"/>
    <w:rsid w:val="00155A8A"/>
    <w:rsid w:val="00155C11"/>
    <w:rsid w:val="00155DA7"/>
    <w:rsid w:val="0015632F"/>
    <w:rsid w:val="00157DC8"/>
    <w:rsid w:val="00160583"/>
    <w:rsid w:val="0016159D"/>
    <w:rsid w:val="00161BEF"/>
    <w:rsid w:val="00162814"/>
    <w:rsid w:val="0016285D"/>
    <w:rsid w:val="0016312A"/>
    <w:rsid w:val="00163CA2"/>
    <w:rsid w:val="001641CA"/>
    <w:rsid w:val="001642C1"/>
    <w:rsid w:val="0016485B"/>
    <w:rsid w:val="00164ED8"/>
    <w:rsid w:val="00165281"/>
    <w:rsid w:val="001652A3"/>
    <w:rsid w:val="00165475"/>
    <w:rsid w:val="00165FEC"/>
    <w:rsid w:val="00166681"/>
    <w:rsid w:val="001672E4"/>
    <w:rsid w:val="001673F9"/>
    <w:rsid w:val="00167EFA"/>
    <w:rsid w:val="001706E0"/>
    <w:rsid w:val="001707DE"/>
    <w:rsid w:val="00170DA5"/>
    <w:rsid w:val="00170E71"/>
    <w:rsid w:val="0017152C"/>
    <w:rsid w:val="00171E08"/>
    <w:rsid w:val="00171E21"/>
    <w:rsid w:val="001728A0"/>
    <w:rsid w:val="001729CF"/>
    <w:rsid w:val="0017478E"/>
    <w:rsid w:val="00175097"/>
    <w:rsid w:val="0017566C"/>
    <w:rsid w:val="001758E5"/>
    <w:rsid w:val="0017627B"/>
    <w:rsid w:val="001763BD"/>
    <w:rsid w:val="0017669E"/>
    <w:rsid w:val="001770E2"/>
    <w:rsid w:val="001807DF"/>
    <w:rsid w:val="00180D45"/>
    <w:rsid w:val="00182390"/>
    <w:rsid w:val="001830E9"/>
    <w:rsid w:val="00183329"/>
    <w:rsid w:val="00183B48"/>
    <w:rsid w:val="001846E1"/>
    <w:rsid w:val="00184A0F"/>
    <w:rsid w:val="00184C52"/>
    <w:rsid w:val="00184E96"/>
    <w:rsid w:val="0018554D"/>
    <w:rsid w:val="001856F3"/>
    <w:rsid w:val="00186036"/>
    <w:rsid w:val="00186229"/>
    <w:rsid w:val="001868F3"/>
    <w:rsid w:val="00187E03"/>
    <w:rsid w:val="001902EF"/>
    <w:rsid w:val="001915BD"/>
    <w:rsid w:val="001915D5"/>
    <w:rsid w:val="0019227C"/>
    <w:rsid w:val="001925FA"/>
    <w:rsid w:val="00192A1B"/>
    <w:rsid w:val="00192FA3"/>
    <w:rsid w:val="00193421"/>
    <w:rsid w:val="00193C61"/>
    <w:rsid w:val="001941A4"/>
    <w:rsid w:val="0019499B"/>
    <w:rsid w:val="00194A10"/>
    <w:rsid w:val="00194BE4"/>
    <w:rsid w:val="00194D00"/>
    <w:rsid w:val="00195FED"/>
    <w:rsid w:val="001961A1"/>
    <w:rsid w:val="00196551"/>
    <w:rsid w:val="001973FF"/>
    <w:rsid w:val="00197A38"/>
    <w:rsid w:val="001A0268"/>
    <w:rsid w:val="001A040A"/>
    <w:rsid w:val="001A09BF"/>
    <w:rsid w:val="001A0B93"/>
    <w:rsid w:val="001A1164"/>
    <w:rsid w:val="001A1972"/>
    <w:rsid w:val="001A221C"/>
    <w:rsid w:val="001A27E2"/>
    <w:rsid w:val="001A322C"/>
    <w:rsid w:val="001A409C"/>
    <w:rsid w:val="001A458F"/>
    <w:rsid w:val="001A4A74"/>
    <w:rsid w:val="001A618A"/>
    <w:rsid w:val="001A6687"/>
    <w:rsid w:val="001B0036"/>
    <w:rsid w:val="001B08B3"/>
    <w:rsid w:val="001B0C9A"/>
    <w:rsid w:val="001B13EB"/>
    <w:rsid w:val="001B21F9"/>
    <w:rsid w:val="001B24F9"/>
    <w:rsid w:val="001B2E77"/>
    <w:rsid w:val="001B3E2C"/>
    <w:rsid w:val="001B4A8B"/>
    <w:rsid w:val="001B4AAF"/>
    <w:rsid w:val="001B4D5C"/>
    <w:rsid w:val="001B4EC7"/>
    <w:rsid w:val="001B5032"/>
    <w:rsid w:val="001B5B0F"/>
    <w:rsid w:val="001B64F3"/>
    <w:rsid w:val="001B68FF"/>
    <w:rsid w:val="001B6999"/>
    <w:rsid w:val="001B7CB9"/>
    <w:rsid w:val="001C0849"/>
    <w:rsid w:val="001C1221"/>
    <w:rsid w:val="001C141C"/>
    <w:rsid w:val="001C1AAC"/>
    <w:rsid w:val="001C1B66"/>
    <w:rsid w:val="001C1DB1"/>
    <w:rsid w:val="001C24D1"/>
    <w:rsid w:val="001C2AA8"/>
    <w:rsid w:val="001C3B02"/>
    <w:rsid w:val="001C3BCF"/>
    <w:rsid w:val="001C3F78"/>
    <w:rsid w:val="001C4493"/>
    <w:rsid w:val="001C51F7"/>
    <w:rsid w:val="001C5243"/>
    <w:rsid w:val="001C5540"/>
    <w:rsid w:val="001C62CC"/>
    <w:rsid w:val="001C69C6"/>
    <w:rsid w:val="001C6AFB"/>
    <w:rsid w:val="001C7329"/>
    <w:rsid w:val="001C760C"/>
    <w:rsid w:val="001C7965"/>
    <w:rsid w:val="001D0258"/>
    <w:rsid w:val="001D063E"/>
    <w:rsid w:val="001D0D29"/>
    <w:rsid w:val="001D14E2"/>
    <w:rsid w:val="001D154E"/>
    <w:rsid w:val="001D1598"/>
    <w:rsid w:val="001D162A"/>
    <w:rsid w:val="001D2A72"/>
    <w:rsid w:val="001D3FD9"/>
    <w:rsid w:val="001D41E0"/>
    <w:rsid w:val="001D442E"/>
    <w:rsid w:val="001D5131"/>
    <w:rsid w:val="001D555B"/>
    <w:rsid w:val="001D5EB8"/>
    <w:rsid w:val="001D5FDE"/>
    <w:rsid w:val="001D6EFE"/>
    <w:rsid w:val="001D7457"/>
    <w:rsid w:val="001D7AB1"/>
    <w:rsid w:val="001E0EF0"/>
    <w:rsid w:val="001E11FE"/>
    <w:rsid w:val="001E1224"/>
    <w:rsid w:val="001E14CC"/>
    <w:rsid w:val="001E1D76"/>
    <w:rsid w:val="001E24E3"/>
    <w:rsid w:val="001E27F4"/>
    <w:rsid w:val="001E2D95"/>
    <w:rsid w:val="001E2DC7"/>
    <w:rsid w:val="001E4059"/>
    <w:rsid w:val="001E4E99"/>
    <w:rsid w:val="001E5AFF"/>
    <w:rsid w:val="001E718E"/>
    <w:rsid w:val="001E73B0"/>
    <w:rsid w:val="001E79FB"/>
    <w:rsid w:val="001E7C9B"/>
    <w:rsid w:val="001F128F"/>
    <w:rsid w:val="001F1A3C"/>
    <w:rsid w:val="001F1E68"/>
    <w:rsid w:val="001F267F"/>
    <w:rsid w:val="001F2CF9"/>
    <w:rsid w:val="001F417E"/>
    <w:rsid w:val="001F4663"/>
    <w:rsid w:val="001F5916"/>
    <w:rsid w:val="001F6111"/>
    <w:rsid w:val="001F6202"/>
    <w:rsid w:val="001F76BF"/>
    <w:rsid w:val="002007F5"/>
    <w:rsid w:val="00200EF8"/>
    <w:rsid w:val="0020148F"/>
    <w:rsid w:val="002022B4"/>
    <w:rsid w:val="002024E1"/>
    <w:rsid w:val="00202E27"/>
    <w:rsid w:val="002034D5"/>
    <w:rsid w:val="002036C5"/>
    <w:rsid w:val="00203E72"/>
    <w:rsid w:val="00204122"/>
    <w:rsid w:val="00205BD5"/>
    <w:rsid w:val="002073CB"/>
    <w:rsid w:val="00207617"/>
    <w:rsid w:val="00210F45"/>
    <w:rsid w:val="0021118D"/>
    <w:rsid w:val="002122D6"/>
    <w:rsid w:val="00213287"/>
    <w:rsid w:val="00213A8C"/>
    <w:rsid w:val="0021467F"/>
    <w:rsid w:val="00215646"/>
    <w:rsid w:val="00216A92"/>
    <w:rsid w:val="002172A8"/>
    <w:rsid w:val="00217A7B"/>
    <w:rsid w:val="00220346"/>
    <w:rsid w:val="0022102B"/>
    <w:rsid w:val="00221242"/>
    <w:rsid w:val="00221689"/>
    <w:rsid w:val="002224A2"/>
    <w:rsid w:val="00222642"/>
    <w:rsid w:val="00222CAC"/>
    <w:rsid w:val="00222E89"/>
    <w:rsid w:val="00223439"/>
    <w:rsid w:val="0022378A"/>
    <w:rsid w:val="0022438D"/>
    <w:rsid w:val="002247DE"/>
    <w:rsid w:val="00226342"/>
    <w:rsid w:val="002266E4"/>
    <w:rsid w:val="00226B89"/>
    <w:rsid w:val="00226BD2"/>
    <w:rsid w:val="00226EDC"/>
    <w:rsid w:val="0022753B"/>
    <w:rsid w:val="0022757B"/>
    <w:rsid w:val="00227CCA"/>
    <w:rsid w:val="00230EEE"/>
    <w:rsid w:val="002310D6"/>
    <w:rsid w:val="00231A3C"/>
    <w:rsid w:val="00231B0B"/>
    <w:rsid w:val="00232D19"/>
    <w:rsid w:val="00232DB3"/>
    <w:rsid w:val="00232E68"/>
    <w:rsid w:val="00233048"/>
    <w:rsid w:val="002339EA"/>
    <w:rsid w:val="00233C89"/>
    <w:rsid w:val="00233D6C"/>
    <w:rsid w:val="00234AEB"/>
    <w:rsid w:val="00234EE5"/>
    <w:rsid w:val="0023536B"/>
    <w:rsid w:val="00236C6C"/>
    <w:rsid w:val="00236ECE"/>
    <w:rsid w:val="00237D2E"/>
    <w:rsid w:val="00240222"/>
    <w:rsid w:val="0024038F"/>
    <w:rsid w:val="00241091"/>
    <w:rsid w:val="002413DB"/>
    <w:rsid w:val="00241A4D"/>
    <w:rsid w:val="002427E6"/>
    <w:rsid w:val="00242948"/>
    <w:rsid w:val="00243268"/>
    <w:rsid w:val="002448AF"/>
    <w:rsid w:val="00244CEB"/>
    <w:rsid w:val="00245169"/>
    <w:rsid w:val="002453BD"/>
    <w:rsid w:val="0024582B"/>
    <w:rsid w:val="00245C2E"/>
    <w:rsid w:val="00246527"/>
    <w:rsid w:val="00246A25"/>
    <w:rsid w:val="002477A9"/>
    <w:rsid w:val="002478B0"/>
    <w:rsid w:val="00247A27"/>
    <w:rsid w:val="0025091C"/>
    <w:rsid w:val="002512E5"/>
    <w:rsid w:val="00252438"/>
    <w:rsid w:val="002524F4"/>
    <w:rsid w:val="00252FB6"/>
    <w:rsid w:val="00253E79"/>
    <w:rsid w:val="00254109"/>
    <w:rsid w:val="002544B2"/>
    <w:rsid w:val="00255378"/>
    <w:rsid w:val="002559E6"/>
    <w:rsid w:val="00255AFC"/>
    <w:rsid w:val="00257299"/>
    <w:rsid w:val="00257A9B"/>
    <w:rsid w:val="00257CFF"/>
    <w:rsid w:val="00261803"/>
    <w:rsid w:val="00262148"/>
    <w:rsid w:val="0026280D"/>
    <w:rsid w:val="002644DD"/>
    <w:rsid w:val="0026579F"/>
    <w:rsid w:val="002669F8"/>
    <w:rsid w:val="002671B9"/>
    <w:rsid w:val="002671DE"/>
    <w:rsid w:val="00267200"/>
    <w:rsid w:val="00270286"/>
    <w:rsid w:val="00270C37"/>
    <w:rsid w:val="00270D7A"/>
    <w:rsid w:val="00270E46"/>
    <w:rsid w:val="00271E07"/>
    <w:rsid w:val="0027219B"/>
    <w:rsid w:val="002725E7"/>
    <w:rsid w:val="00273051"/>
    <w:rsid w:val="00274C5B"/>
    <w:rsid w:val="0027643C"/>
    <w:rsid w:val="002807DC"/>
    <w:rsid w:val="002809EF"/>
    <w:rsid w:val="002818BC"/>
    <w:rsid w:val="00281A12"/>
    <w:rsid w:val="002820B9"/>
    <w:rsid w:val="00283171"/>
    <w:rsid w:val="0028319D"/>
    <w:rsid w:val="002842DE"/>
    <w:rsid w:val="0028432D"/>
    <w:rsid w:val="002845F5"/>
    <w:rsid w:val="00284B3F"/>
    <w:rsid w:val="00284D2D"/>
    <w:rsid w:val="00284DBF"/>
    <w:rsid w:val="002858E1"/>
    <w:rsid w:val="002869EF"/>
    <w:rsid w:val="00286EE7"/>
    <w:rsid w:val="002870FF"/>
    <w:rsid w:val="00287CCB"/>
    <w:rsid w:val="002905C6"/>
    <w:rsid w:val="002908A5"/>
    <w:rsid w:val="00292E46"/>
    <w:rsid w:val="00293B20"/>
    <w:rsid w:val="00294722"/>
    <w:rsid w:val="00294BD9"/>
    <w:rsid w:val="00294DF0"/>
    <w:rsid w:val="00295426"/>
    <w:rsid w:val="00295775"/>
    <w:rsid w:val="002962A2"/>
    <w:rsid w:val="002964C6"/>
    <w:rsid w:val="00296584"/>
    <w:rsid w:val="002966C6"/>
    <w:rsid w:val="00296769"/>
    <w:rsid w:val="002A0026"/>
    <w:rsid w:val="002A02A5"/>
    <w:rsid w:val="002A0989"/>
    <w:rsid w:val="002A1303"/>
    <w:rsid w:val="002A1D7F"/>
    <w:rsid w:val="002A262D"/>
    <w:rsid w:val="002A2BD1"/>
    <w:rsid w:val="002A2D8F"/>
    <w:rsid w:val="002A43AA"/>
    <w:rsid w:val="002A5DCF"/>
    <w:rsid w:val="002A5F3A"/>
    <w:rsid w:val="002A63C7"/>
    <w:rsid w:val="002A68E3"/>
    <w:rsid w:val="002A6D5D"/>
    <w:rsid w:val="002B09B2"/>
    <w:rsid w:val="002B0F8F"/>
    <w:rsid w:val="002B2DBB"/>
    <w:rsid w:val="002B35A6"/>
    <w:rsid w:val="002B38A2"/>
    <w:rsid w:val="002B4DEE"/>
    <w:rsid w:val="002B627C"/>
    <w:rsid w:val="002B687C"/>
    <w:rsid w:val="002B7A89"/>
    <w:rsid w:val="002C0491"/>
    <w:rsid w:val="002C0F98"/>
    <w:rsid w:val="002C136E"/>
    <w:rsid w:val="002C1688"/>
    <w:rsid w:val="002C193C"/>
    <w:rsid w:val="002C26D2"/>
    <w:rsid w:val="002C28AF"/>
    <w:rsid w:val="002C2FB6"/>
    <w:rsid w:val="002C3116"/>
    <w:rsid w:val="002C3ABF"/>
    <w:rsid w:val="002C6E6D"/>
    <w:rsid w:val="002C71FE"/>
    <w:rsid w:val="002C7990"/>
    <w:rsid w:val="002D07D9"/>
    <w:rsid w:val="002D095F"/>
    <w:rsid w:val="002D12ED"/>
    <w:rsid w:val="002D142C"/>
    <w:rsid w:val="002D1C0F"/>
    <w:rsid w:val="002D3919"/>
    <w:rsid w:val="002D3A9C"/>
    <w:rsid w:val="002D3B18"/>
    <w:rsid w:val="002D4164"/>
    <w:rsid w:val="002D5AC2"/>
    <w:rsid w:val="002D5D35"/>
    <w:rsid w:val="002D5E69"/>
    <w:rsid w:val="002D6B66"/>
    <w:rsid w:val="002D6F16"/>
    <w:rsid w:val="002D7464"/>
    <w:rsid w:val="002D778E"/>
    <w:rsid w:val="002D79D6"/>
    <w:rsid w:val="002E0564"/>
    <w:rsid w:val="002E0812"/>
    <w:rsid w:val="002E0987"/>
    <w:rsid w:val="002E2193"/>
    <w:rsid w:val="002E2925"/>
    <w:rsid w:val="002E2EB8"/>
    <w:rsid w:val="002E40AD"/>
    <w:rsid w:val="002E410C"/>
    <w:rsid w:val="002E4607"/>
    <w:rsid w:val="002E487D"/>
    <w:rsid w:val="002E49E1"/>
    <w:rsid w:val="002E56F7"/>
    <w:rsid w:val="002F0147"/>
    <w:rsid w:val="002F1027"/>
    <w:rsid w:val="002F1120"/>
    <w:rsid w:val="002F1B97"/>
    <w:rsid w:val="002F230C"/>
    <w:rsid w:val="002F24B3"/>
    <w:rsid w:val="002F3BF5"/>
    <w:rsid w:val="002F3C10"/>
    <w:rsid w:val="002F3FA4"/>
    <w:rsid w:val="002F4831"/>
    <w:rsid w:val="002F54C3"/>
    <w:rsid w:val="002F554C"/>
    <w:rsid w:val="002F6280"/>
    <w:rsid w:val="002F658E"/>
    <w:rsid w:val="002F6AAD"/>
    <w:rsid w:val="00300085"/>
    <w:rsid w:val="003002E6"/>
    <w:rsid w:val="003007F4"/>
    <w:rsid w:val="0030179E"/>
    <w:rsid w:val="00301B3E"/>
    <w:rsid w:val="00302A7A"/>
    <w:rsid w:val="00302B07"/>
    <w:rsid w:val="00302B24"/>
    <w:rsid w:val="00302BA7"/>
    <w:rsid w:val="00302E3C"/>
    <w:rsid w:val="0030316E"/>
    <w:rsid w:val="00303A76"/>
    <w:rsid w:val="00303B2C"/>
    <w:rsid w:val="00305296"/>
    <w:rsid w:val="00305671"/>
    <w:rsid w:val="00305ECB"/>
    <w:rsid w:val="00306E54"/>
    <w:rsid w:val="00310AAA"/>
    <w:rsid w:val="00310B5F"/>
    <w:rsid w:val="00310EAE"/>
    <w:rsid w:val="0031112A"/>
    <w:rsid w:val="00312DE9"/>
    <w:rsid w:val="003147D6"/>
    <w:rsid w:val="003148ED"/>
    <w:rsid w:val="00314A80"/>
    <w:rsid w:val="00315388"/>
    <w:rsid w:val="0031582B"/>
    <w:rsid w:val="003164FA"/>
    <w:rsid w:val="0031679F"/>
    <w:rsid w:val="0031684C"/>
    <w:rsid w:val="003176B5"/>
    <w:rsid w:val="0032117A"/>
    <w:rsid w:val="00321A02"/>
    <w:rsid w:val="00322426"/>
    <w:rsid w:val="0032242B"/>
    <w:rsid w:val="0032297E"/>
    <w:rsid w:val="00322DFF"/>
    <w:rsid w:val="00322FBE"/>
    <w:rsid w:val="003236C3"/>
    <w:rsid w:val="00323AA6"/>
    <w:rsid w:val="00323AD4"/>
    <w:rsid w:val="00324993"/>
    <w:rsid w:val="00325258"/>
    <w:rsid w:val="003254BE"/>
    <w:rsid w:val="0032637C"/>
    <w:rsid w:val="00326637"/>
    <w:rsid w:val="00326C51"/>
    <w:rsid w:val="0032761A"/>
    <w:rsid w:val="003278D7"/>
    <w:rsid w:val="0033139C"/>
    <w:rsid w:val="00331AEA"/>
    <w:rsid w:val="00331EF1"/>
    <w:rsid w:val="00332A83"/>
    <w:rsid w:val="00334202"/>
    <w:rsid w:val="003357F5"/>
    <w:rsid w:val="00335CDF"/>
    <w:rsid w:val="0033760F"/>
    <w:rsid w:val="0033773C"/>
    <w:rsid w:val="00337F63"/>
    <w:rsid w:val="00341494"/>
    <w:rsid w:val="00341D1F"/>
    <w:rsid w:val="003420EC"/>
    <w:rsid w:val="003422FE"/>
    <w:rsid w:val="0034300D"/>
    <w:rsid w:val="0034441B"/>
    <w:rsid w:val="00344DF6"/>
    <w:rsid w:val="00344EDE"/>
    <w:rsid w:val="00345CFA"/>
    <w:rsid w:val="00346B77"/>
    <w:rsid w:val="00347593"/>
    <w:rsid w:val="003509CC"/>
    <w:rsid w:val="003509E2"/>
    <w:rsid w:val="00350C1D"/>
    <w:rsid w:val="0035127F"/>
    <w:rsid w:val="003521C4"/>
    <w:rsid w:val="00352426"/>
    <w:rsid w:val="003528BF"/>
    <w:rsid w:val="00352CD4"/>
    <w:rsid w:val="003531FB"/>
    <w:rsid w:val="00353464"/>
    <w:rsid w:val="00353F0D"/>
    <w:rsid w:val="003541AD"/>
    <w:rsid w:val="00354823"/>
    <w:rsid w:val="00357560"/>
    <w:rsid w:val="00357B04"/>
    <w:rsid w:val="00360207"/>
    <w:rsid w:val="00360EC6"/>
    <w:rsid w:val="003612C7"/>
    <w:rsid w:val="00362B00"/>
    <w:rsid w:val="00362C27"/>
    <w:rsid w:val="00362CD3"/>
    <w:rsid w:val="00362EB0"/>
    <w:rsid w:val="00363C14"/>
    <w:rsid w:val="003643EA"/>
    <w:rsid w:val="003649F0"/>
    <w:rsid w:val="00364A7D"/>
    <w:rsid w:val="003650D3"/>
    <w:rsid w:val="00365931"/>
    <w:rsid w:val="003661B2"/>
    <w:rsid w:val="003662AF"/>
    <w:rsid w:val="003667FB"/>
    <w:rsid w:val="00366D72"/>
    <w:rsid w:val="0036746E"/>
    <w:rsid w:val="00370E77"/>
    <w:rsid w:val="003721BC"/>
    <w:rsid w:val="003723FF"/>
    <w:rsid w:val="00372E2C"/>
    <w:rsid w:val="003734B5"/>
    <w:rsid w:val="00374A1C"/>
    <w:rsid w:val="00374CE0"/>
    <w:rsid w:val="003764D6"/>
    <w:rsid w:val="00376687"/>
    <w:rsid w:val="00376CDB"/>
    <w:rsid w:val="003772C2"/>
    <w:rsid w:val="00377362"/>
    <w:rsid w:val="003777E7"/>
    <w:rsid w:val="00377992"/>
    <w:rsid w:val="0038001A"/>
    <w:rsid w:val="00382719"/>
    <w:rsid w:val="00382E33"/>
    <w:rsid w:val="00383063"/>
    <w:rsid w:val="00383C8B"/>
    <w:rsid w:val="00383FFB"/>
    <w:rsid w:val="00385029"/>
    <w:rsid w:val="00385405"/>
    <w:rsid w:val="00386F75"/>
    <w:rsid w:val="00387033"/>
    <w:rsid w:val="00387399"/>
    <w:rsid w:val="00387DD2"/>
    <w:rsid w:val="0039071D"/>
    <w:rsid w:val="00390963"/>
    <w:rsid w:val="00390FDD"/>
    <w:rsid w:val="00392C3A"/>
    <w:rsid w:val="00392D42"/>
    <w:rsid w:val="003933F6"/>
    <w:rsid w:val="00393898"/>
    <w:rsid w:val="0039439D"/>
    <w:rsid w:val="003947C3"/>
    <w:rsid w:val="0039566E"/>
    <w:rsid w:val="003967CB"/>
    <w:rsid w:val="00396A35"/>
    <w:rsid w:val="00396BAE"/>
    <w:rsid w:val="00397838"/>
    <w:rsid w:val="00397895"/>
    <w:rsid w:val="003A1D1D"/>
    <w:rsid w:val="003A235D"/>
    <w:rsid w:val="003A2E58"/>
    <w:rsid w:val="003A3EBA"/>
    <w:rsid w:val="003A3F8C"/>
    <w:rsid w:val="003A4B1B"/>
    <w:rsid w:val="003A4FEE"/>
    <w:rsid w:val="003A5434"/>
    <w:rsid w:val="003A5C04"/>
    <w:rsid w:val="003A6B73"/>
    <w:rsid w:val="003A7BB4"/>
    <w:rsid w:val="003B3133"/>
    <w:rsid w:val="003B40B0"/>
    <w:rsid w:val="003B557A"/>
    <w:rsid w:val="003B55C5"/>
    <w:rsid w:val="003B5C97"/>
    <w:rsid w:val="003B6553"/>
    <w:rsid w:val="003B793C"/>
    <w:rsid w:val="003C0A25"/>
    <w:rsid w:val="003C1BE5"/>
    <w:rsid w:val="003C1FB4"/>
    <w:rsid w:val="003C2629"/>
    <w:rsid w:val="003C2F90"/>
    <w:rsid w:val="003C3DD8"/>
    <w:rsid w:val="003C474B"/>
    <w:rsid w:val="003C4CC6"/>
    <w:rsid w:val="003C4E43"/>
    <w:rsid w:val="003C5A90"/>
    <w:rsid w:val="003C60F9"/>
    <w:rsid w:val="003C630A"/>
    <w:rsid w:val="003D042D"/>
    <w:rsid w:val="003D057C"/>
    <w:rsid w:val="003D149A"/>
    <w:rsid w:val="003D1C21"/>
    <w:rsid w:val="003D25E3"/>
    <w:rsid w:val="003D284D"/>
    <w:rsid w:val="003D2F55"/>
    <w:rsid w:val="003D3932"/>
    <w:rsid w:val="003D40D5"/>
    <w:rsid w:val="003D42DC"/>
    <w:rsid w:val="003D51CF"/>
    <w:rsid w:val="003D5855"/>
    <w:rsid w:val="003D5F37"/>
    <w:rsid w:val="003D6468"/>
    <w:rsid w:val="003D7BA4"/>
    <w:rsid w:val="003D7D1C"/>
    <w:rsid w:val="003D7EBE"/>
    <w:rsid w:val="003E07F2"/>
    <w:rsid w:val="003E2849"/>
    <w:rsid w:val="003E2F31"/>
    <w:rsid w:val="003E3693"/>
    <w:rsid w:val="003E4842"/>
    <w:rsid w:val="003E4AE9"/>
    <w:rsid w:val="003E4CF8"/>
    <w:rsid w:val="003E58DF"/>
    <w:rsid w:val="003E5ECF"/>
    <w:rsid w:val="003E5FD7"/>
    <w:rsid w:val="003E6A7D"/>
    <w:rsid w:val="003E6D1C"/>
    <w:rsid w:val="003F0606"/>
    <w:rsid w:val="003F068B"/>
    <w:rsid w:val="003F08D7"/>
    <w:rsid w:val="003F1D5E"/>
    <w:rsid w:val="003F248F"/>
    <w:rsid w:val="003F2811"/>
    <w:rsid w:val="003F3E7F"/>
    <w:rsid w:val="003F4136"/>
    <w:rsid w:val="003F42F4"/>
    <w:rsid w:val="003F45E2"/>
    <w:rsid w:val="003F4B7B"/>
    <w:rsid w:val="003F5137"/>
    <w:rsid w:val="003F52E4"/>
    <w:rsid w:val="003F539B"/>
    <w:rsid w:val="003F547A"/>
    <w:rsid w:val="003F5745"/>
    <w:rsid w:val="003F5AB9"/>
    <w:rsid w:val="003F5D26"/>
    <w:rsid w:val="003F641C"/>
    <w:rsid w:val="003F6FCF"/>
    <w:rsid w:val="003F7BE7"/>
    <w:rsid w:val="00400153"/>
    <w:rsid w:val="00400544"/>
    <w:rsid w:val="00400A8C"/>
    <w:rsid w:val="00400C37"/>
    <w:rsid w:val="0040160C"/>
    <w:rsid w:val="00401AE1"/>
    <w:rsid w:val="00402D72"/>
    <w:rsid w:val="00402E7D"/>
    <w:rsid w:val="0040384F"/>
    <w:rsid w:val="0040405C"/>
    <w:rsid w:val="004041DE"/>
    <w:rsid w:val="00404258"/>
    <w:rsid w:val="004045DE"/>
    <w:rsid w:val="004046DD"/>
    <w:rsid w:val="00404DAC"/>
    <w:rsid w:val="004051EB"/>
    <w:rsid w:val="00405DA0"/>
    <w:rsid w:val="00406988"/>
    <w:rsid w:val="004070AD"/>
    <w:rsid w:val="004072E7"/>
    <w:rsid w:val="00410790"/>
    <w:rsid w:val="00411586"/>
    <w:rsid w:val="004118C0"/>
    <w:rsid w:val="00412837"/>
    <w:rsid w:val="00413162"/>
    <w:rsid w:val="00413C7F"/>
    <w:rsid w:val="00413F92"/>
    <w:rsid w:val="00414522"/>
    <w:rsid w:val="004154CC"/>
    <w:rsid w:val="004154F5"/>
    <w:rsid w:val="004159CB"/>
    <w:rsid w:val="00415B5F"/>
    <w:rsid w:val="00416546"/>
    <w:rsid w:val="00417B1F"/>
    <w:rsid w:val="00417F8A"/>
    <w:rsid w:val="004202FD"/>
    <w:rsid w:val="00420B2D"/>
    <w:rsid w:val="00420B64"/>
    <w:rsid w:val="004221F2"/>
    <w:rsid w:val="00423666"/>
    <w:rsid w:val="00424A8A"/>
    <w:rsid w:val="00424AA4"/>
    <w:rsid w:val="00425665"/>
    <w:rsid w:val="00426A37"/>
    <w:rsid w:val="00426AD8"/>
    <w:rsid w:val="00427B03"/>
    <w:rsid w:val="00427B0C"/>
    <w:rsid w:val="00427C5A"/>
    <w:rsid w:val="004306DB"/>
    <w:rsid w:val="00430C64"/>
    <w:rsid w:val="00431926"/>
    <w:rsid w:val="00431958"/>
    <w:rsid w:val="00431B0B"/>
    <w:rsid w:val="00431D3C"/>
    <w:rsid w:val="00432162"/>
    <w:rsid w:val="00432256"/>
    <w:rsid w:val="0043287F"/>
    <w:rsid w:val="00432A7E"/>
    <w:rsid w:val="00433252"/>
    <w:rsid w:val="00433976"/>
    <w:rsid w:val="00435104"/>
    <w:rsid w:val="00435709"/>
    <w:rsid w:val="004358BE"/>
    <w:rsid w:val="00435C8D"/>
    <w:rsid w:val="004364F0"/>
    <w:rsid w:val="00436532"/>
    <w:rsid w:val="004370AD"/>
    <w:rsid w:val="00440946"/>
    <w:rsid w:val="00440F9A"/>
    <w:rsid w:val="004413FE"/>
    <w:rsid w:val="0044191E"/>
    <w:rsid w:val="00442374"/>
    <w:rsid w:val="004426A5"/>
    <w:rsid w:val="00442B1F"/>
    <w:rsid w:val="00442C0C"/>
    <w:rsid w:val="00442DA0"/>
    <w:rsid w:val="00443127"/>
    <w:rsid w:val="004440E5"/>
    <w:rsid w:val="0044452F"/>
    <w:rsid w:val="00445515"/>
    <w:rsid w:val="00445736"/>
    <w:rsid w:val="00446664"/>
    <w:rsid w:val="00446CB6"/>
    <w:rsid w:val="00447779"/>
    <w:rsid w:val="00447DAE"/>
    <w:rsid w:val="00447EBA"/>
    <w:rsid w:val="00450498"/>
    <w:rsid w:val="004506DD"/>
    <w:rsid w:val="00451EB5"/>
    <w:rsid w:val="00452FCA"/>
    <w:rsid w:val="00453020"/>
    <w:rsid w:val="0045337E"/>
    <w:rsid w:val="0045392A"/>
    <w:rsid w:val="00453E8F"/>
    <w:rsid w:val="00453F81"/>
    <w:rsid w:val="00454582"/>
    <w:rsid w:val="00454782"/>
    <w:rsid w:val="00455CE6"/>
    <w:rsid w:val="004574BB"/>
    <w:rsid w:val="004602A3"/>
    <w:rsid w:val="00460A4C"/>
    <w:rsid w:val="00461409"/>
    <w:rsid w:val="00461A1D"/>
    <w:rsid w:val="00461C89"/>
    <w:rsid w:val="00462D9E"/>
    <w:rsid w:val="0046317C"/>
    <w:rsid w:val="00463B7F"/>
    <w:rsid w:val="00464482"/>
    <w:rsid w:val="004653BF"/>
    <w:rsid w:val="004665A2"/>
    <w:rsid w:val="00466952"/>
    <w:rsid w:val="00466C3E"/>
    <w:rsid w:val="00467BD9"/>
    <w:rsid w:val="004701A1"/>
    <w:rsid w:val="00471417"/>
    <w:rsid w:val="00474795"/>
    <w:rsid w:val="00474B47"/>
    <w:rsid w:val="00474C0A"/>
    <w:rsid w:val="00477066"/>
    <w:rsid w:val="00477073"/>
    <w:rsid w:val="00477EE1"/>
    <w:rsid w:val="00480334"/>
    <w:rsid w:val="00480F51"/>
    <w:rsid w:val="00481751"/>
    <w:rsid w:val="00481B50"/>
    <w:rsid w:val="00482454"/>
    <w:rsid w:val="00482E0B"/>
    <w:rsid w:val="00483834"/>
    <w:rsid w:val="00483E58"/>
    <w:rsid w:val="0048585F"/>
    <w:rsid w:val="00485B0F"/>
    <w:rsid w:val="00485C60"/>
    <w:rsid w:val="00485FBC"/>
    <w:rsid w:val="00486559"/>
    <w:rsid w:val="00486BC2"/>
    <w:rsid w:val="00487456"/>
    <w:rsid w:val="00491379"/>
    <w:rsid w:val="00491F8D"/>
    <w:rsid w:val="00492198"/>
    <w:rsid w:val="00492380"/>
    <w:rsid w:val="00492450"/>
    <w:rsid w:val="004929D6"/>
    <w:rsid w:val="00492EDD"/>
    <w:rsid w:val="004936D5"/>
    <w:rsid w:val="00494AAC"/>
    <w:rsid w:val="0049665B"/>
    <w:rsid w:val="0049680D"/>
    <w:rsid w:val="00496CB9"/>
    <w:rsid w:val="00497236"/>
    <w:rsid w:val="00497B4D"/>
    <w:rsid w:val="004A0ED5"/>
    <w:rsid w:val="004A1995"/>
    <w:rsid w:val="004A1EF4"/>
    <w:rsid w:val="004A271C"/>
    <w:rsid w:val="004A3209"/>
    <w:rsid w:val="004A32E7"/>
    <w:rsid w:val="004A3C55"/>
    <w:rsid w:val="004A3EF2"/>
    <w:rsid w:val="004A4112"/>
    <w:rsid w:val="004A4C28"/>
    <w:rsid w:val="004A596A"/>
    <w:rsid w:val="004A62F3"/>
    <w:rsid w:val="004A66F9"/>
    <w:rsid w:val="004A7095"/>
    <w:rsid w:val="004A71FA"/>
    <w:rsid w:val="004A7D41"/>
    <w:rsid w:val="004B0874"/>
    <w:rsid w:val="004B0C36"/>
    <w:rsid w:val="004B141E"/>
    <w:rsid w:val="004B1423"/>
    <w:rsid w:val="004B1605"/>
    <w:rsid w:val="004B2CA1"/>
    <w:rsid w:val="004B2E9F"/>
    <w:rsid w:val="004B37AC"/>
    <w:rsid w:val="004B3926"/>
    <w:rsid w:val="004B44B9"/>
    <w:rsid w:val="004B57B2"/>
    <w:rsid w:val="004B759D"/>
    <w:rsid w:val="004B763C"/>
    <w:rsid w:val="004C024E"/>
    <w:rsid w:val="004C06DF"/>
    <w:rsid w:val="004C1048"/>
    <w:rsid w:val="004C10CC"/>
    <w:rsid w:val="004C2612"/>
    <w:rsid w:val="004C3EA5"/>
    <w:rsid w:val="004C5864"/>
    <w:rsid w:val="004C58EB"/>
    <w:rsid w:val="004C6055"/>
    <w:rsid w:val="004C661E"/>
    <w:rsid w:val="004C7081"/>
    <w:rsid w:val="004C729A"/>
    <w:rsid w:val="004C7B29"/>
    <w:rsid w:val="004D156B"/>
    <w:rsid w:val="004D32B8"/>
    <w:rsid w:val="004D356D"/>
    <w:rsid w:val="004D3D05"/>
    <w:rsid w:val="004D502E"/>
    <w:rsid w:val="004D52AC"/>
    <w:rsid w:val="004D5B79"/>
    <w:rsid w:val="004D5CD0"/>
    <w:rsid w:val="004D677E"/>
    <w:rsid w:val="004D6B68"/>
    <w:rsid w:val="004D6B79"/>
    <w:rsid w:val="004D75BB"/>
    <w:rsid w:val="004E1179"/>
    <w:rsid w:val="004E1253"/>
    <w:rsid w:val="004E18CF"/>
    <w:rsid w:val="004E3E17"/>
    <w:rsid w:val="004E40B8"/>
    <w:rsid w:val="004E44A2"/>
    <w:rsid w:val="004E4514"/>
    <w:rsid w:val="004E46D5"/>
    <w:rsid w:val="004E6B98"/>
    <w:rsid w:val="004E6CDA"/>
    <w:rsid w:val="004E6E4F"/>
    <w:rsid w:val="004E713F"/>
    <w:rsid w:val="004E73BE"/>
    <w:rsid w:val="004E7601"/>
    <w:rsid w:val="004E761B"/>
    <w:rsid w:val="004E7FFA"/>
    <w:rsid w:val="004F2401"/>
    <w:rsid w:val="004F26C8"/>
    <w:rsid w:val="004F3C8D"/>
    <w:rsid w:val="004F5735"/>
    <w:rsid w:val="005003EC"/>
    <w:rsid w:val="0050101C"/>
    <w:rsid w:val="005013A2"/>
    <w:rsid w:val="00501C93"/>
    <w:rsid w:val="005023BD"/>
    <w:rsid w:val="00502CBE"/>
    <w:rsid w:val="00503445"/>
    <w:rsid w:val="00503573"/>
    <w:rsid w:val="005045B7"/>
    <w:rsid w:val="005051D5"/>
    <w:rsid w:val="00506019"/>
    <w:rsid w:val="00506DB7"/>
    <w:rsid w:val="00507556"/>
    <w:rsid w:val="005075BE"/>
    <w:rsid w:val="0050775D"/>
    <w:rsid w:val="005079A6"/>
    <w:rsid w:val="00510E01"/>
    <w:rsid w:val="0051100A"/>
    <w:rsid w:val="0051226D"/>
    <w:rsid w:val="005123AE"/>
    <w:rsid w:val="0051388A"/>
    <w:rsid w:val="00513922"/>
    <w:rsid w:val="00514092"/>
    <w:rsid w:val="00514F83"/>
    <w:rsid w:val="00515DF5"/>
    <w:rsid w:val="00516EE8"/>
    <w:rsid w:val="0051779D"/>
    <w:rsid w:val="00521252"/>
    <w:rsid w:val="00521B0B"/>
    <w:rsid w:val="00522C8E"/>
    <w:rsid w:val="00522E5D"/>
    <w:rsid w:val="00523B4A"/>
    <w:rsid w:val="0052431D"/>
    <w:rsid w:val="00525989"/>
    <w:rsid w:val="00525BA4"/>
    <w:rsid w:val="005268EE"/>
    <w:rsid w:val="00526DEB"/>
    <w:rsid w:val="00530859"/>
    <w:rsid w:val="00530ADE"/>
    <w:rsid w:val="00530D5F"/>
    <w:rsid w:val="00530DDA"/>
    <w:rsid w:val="00531E47"/>
    <w:rsid w:val="005326E2"/>
    <w:rsid w:val="00533ABB"/>
    <w:rsid w:val="0053449B"/>
    <w:rsid w:val="00534AA7"/>
    <w:rsid w:val="00534C83"/>
    <w:rsid w:val="00535D0C"/>
    <w:rsid w:val="0053618C"/>
    <w:rsid w:val="0053684D"/>
    <w:rsid w:val="005368A8"/>
    <w:rsid w:val="0053710C"/>
    <w:rsid w:val="0054020A"/>
    <w:rsid w:val="00540432"/>
    <w:rsid w:val="0054115A"/>
    <w:rsid w:val="005413A7"/>
    <w:rsid w:val="005416BD"/>
    <w:rsid w:val="0054178F"/>
    <w:rsid w:val="00541B9E"/>
    <w:rsid w:val="00541E28"/>
    <w:rsid w:val="00542574"/>
    <w:rsid w:val="00542702"/>
    <w:rsid w:val="00542ADC"/>
    <w:rsid w:val="00542E1D"/>
    <w:rsid w:val="005435D9"/>
    <w:rsid w:val="005450AC"/>
    <w:rsid w:val="00545447"/>
    <w:rsid w:val="00545EEC"/>
    <w:rsid w:val="00546469"/>
    <w:rsid w:val="0054725B"/>
    <w:rsid w:val="00550D38"/>
    <w:rsid w:val="00551091"/>
    <w:rsid w:val="005524B3"/>
    <w:rsid w:val="005526F9"/>
    <w:rsid w:val="00553653"/>
    <w:rsid w:val="00553AEA"/>
    <w:rsid w:val="00554AE1"/>
    <w:rsid w:val="00554BDD"/>
    <w:rsid w:val="0055627D"/>
    <w:rsid w:val="0055774A"/>
    <w:rsid w:val="00557B70"/>
    <w:rsid w:val="005610AC"/>
    <w:rsid w:val="0056177C"/>
    <w:rsid w:val="00561F0D"/>
    <w:rsid w:val="00562939"/>
    <w:rsid w:val="00563716"/>
    <w:rsid w:val="00565998"/>
    <w:rsid w:val="00566324"/>
    <w:rsid w:val="00566B20"/>
    <w:rsid w:val="00566D0E"/>
    <w:rsid w:val="00566D5C"/>
    <w:rsid w:val="00567076"/>
    <w:rsid w:val="00567B5B"/>
    <w:rsid w:val="00567CD0"/>
    <w:rsid w:val="005711B0"/>
    <w:rsid w:val="005719FC"/>
    <w:rsid w:val="00574218"/>
    <w:rsid w:val="00574875"/>
    <w:rsid w:val="00574B72"/>
    <w:rsid w:val="00574ECE"/>
    <w:rsid w:val="00575BC3"/>
    <w:rsid w:val="00576679"/>
    <w:rsid w:val="00576A8C"/>
    <w:rsid w:val="00576BDF"/>
    <w:rsid w:val="005774C4"/>
    <w:rsid w:val="00577685"/>
    <w:rsid w:val="00577CAA"/>
    <w:rsid w:val="00583E78"/>
    <w:rsid w:val="0058442F"/>
    <w:rsid w:val="00584A1C"/>
    <w:rsid w:val="005851A8"/>
    <w:rsid w:val="00586186"/>
    <w:rsid w:val="005861F6"/>
    <w:rsid w:val="00586A3C"/>
    <w:rsid w:val="00587228"/>
    <w:rsid w:val="005877F5"/>
    <w:rsid w:val="00587964"/>
    <w:rsid w:val="00590628"/>
    <w:rsid w:val="00590727"/>
    <w:rsid w:val="005918C3"/>
    <w:rsid w:val="00591B91"/>
    <w:rsid w:val="00591C9B"/>
    <w:rsid w:val="00592AC1"/>
    <w:rsid w:val="00592FA8"/>
    <w:rsid w:val="005931C7"/>
    <w:rsid w:val="005939D1"/>
    <w:rsid w:val="0059417E"/>
    <w:rsid w:val="0059426C"/>
    <w:rsid w:val="00594801"/>
    <w:rsid w:val="00594838"/>
    <w:rsid w:val="00594BC8"/>
    <w:rsid w:val="0059565D"/>
    <w:rsid w:val="00595EED"/>
    <w:rsid w:val="005A0659"/>
    <w:rsid w:val="005A11D6"/>
    <w:rsid w:val="005A34F3"/>
    <w:rsid w:val="005A3906"/>
    <w:rsid w:val="005A39C8"/>
    <w:rsid w:val="005A463A"/>
    <w:rsid w:val="005A4736"/>
    <w:rsid w:val="005A551C"/>
    <w:rsid w:val="005A6604"/>
    <w:rsid w:val="005A75AF"/>
    <w:rsid w:val="005B0AD9"/>
    <w:rsid w:val="005B17CD"/>
    <w:rsid w:val="005B379B"/>
    <w:rsid w:val="005B37A5"/>
    <w:rsid w:val="005B3871"/>
    <w:rsid w:val="005B4496"/>
    <w:rsid w:val="005B4799"/>
    <w:rsid w:val="005B4A1B"/>
    <w:rsid w:val="005B4DCF"/>
    <w:rsid w:val="005B5385"/>
    <w:rsid w:val="005B53B8"/>
    <w:rsid w:val="005B60F0"/>
    <w:rsid w:val="005B61ED"/>
    <w:rsid w:val="005B7739"/>
    <w:rsid w:val="005B7DFF"/>
    <w:rsid w:val="005B7EEB"/>
    <w:rsid w:val="005C00DE"/>
    <w:rsid w:val="005C14E7"/>
    <w:rsid w:val="005C2FA5"/>
    <w:rsid w:val="005C2FE9"/>
    <w:rsid w:val="005C38A1"/>
    <w:rsid w:val="005C41BD"/>
    <w:rsid w:val="005C4BD8"/>
    <w:rsid w:val="005C4F43"/>
    <w:rsid w:val="005C6A34"/>
    <w:rsid w:val="005C750B"/>
    <w:rsid w:val="005C7E08"/>
    <w:rsid w:val="005D13F1"/>
    <w:rsid w:val="005D224A"/>
    <w:rsid w:val="005D229C"/>
    <w:rsid w:val="005D23E2"/>
    <w:rsid w:val="005D2AF7"/>
    <w:rsid w:val="005D3057"/>
    <w:rsid w:val="005D41FD"/>
    <w:rsid w:val="005D49D6"/>
    <w:rsid w:val="005D4FED"/>
    <w:rsid w:val="005D564E"/>
    <w:rsid w:val="005D56A0"/>
    <w:rsid w:val="005D6246"/>
    <w:rsid w:val="005E0190"/>
    <w:rsid w:val="005E0324"/>
    <w:rsid w:val="005E0820"/>
    <w:rsid w:val="005E087A"/>
    <w:rsid w:val="005E0F56"/>
    <w:rsid w:val="005E1132"/>
    <w:rsid w:val="005E1514"/>
    <w:rsid w:val="005E1B3C"/>
    <w:rsid w:val="005E2DF5"/>
    <w:rsid w:val="005E2F80"/>
    <w:rsid w:val="005E314D"/>
    <w:rsid w:val="005E4308"/>
    <w:rsid w:val="005E4A56"/>
    <w:rsid w:val="005E6564"/>
    <w:rsid w:val="005F06F7"/>
    <w:rsid w:val="005F0B0E"/>
    <w:rsid w:val="005F227D"/>
    <w:rsid w:val="005F277C"/>
    <w:rsid w:val="005F5B4F"/>
    <w:rsid w:val="005F695B"/>
    <w:rsid w:val="005F7270"/>
    <w:rsid w:val="005F72F9"/>
    <w:rsid w:val="005F7A08"/>
    <w:rsid w:val="00600402"/>
    <w:rsid w:val="006011FA"/>
    <w:rsid w:val="006012E1"/>
    <w:rsid w:val="00601691"/>
    <w:rsid w:val="0060240C"/>
    <w:rsid w:val="00603572"/>
    <w:rsid w:val="00603C84"/>
    <w:rsid w:val="00603F43"/>
    <w:rsid w:val="00604349"/>
    <w:rsid w:val="0060454E"/>
    <w:rsid w:val="00604788"/>
    <w:rsid w:val="00604D15"/>
    <w:rsid w:val="00604E5F"/>
    <w:rsid w:val="006062AE"/>
    <w:rsid w:val="006065BC"/>
    <w:rsid w:val="00606B87"/>
    <w:rsid w:val="00607091"/>
    <w:rsid w:val="0060766B"/>
    <w:rsid w:val="006076B4"/>
    <w:rsid w:val="006077AB"/>
    <w:rsid w:val="006077B4"/>
    <w:rsid w:val="00610922"/>
    <w:rsid w:val="006113C6"/>
    <w:rsid w:val="0061214A"/>
    <w:rsid w:val="00612168"/>
    <w:rsid w:val="00612691"/>
    <w:rsid w:val="00612745"/>
    <w:rsid w:val="00612A17"/>
    <w:rsid w:val="00612B13"/>
    <w:rsid w:val="00613DC6"/>
    <w:rsid w:val="006140B8"/>
    <w:rsid w:val="006148CA"/>
    <w:rsid w:val="006156CB"/>
    <w:rsid w:val="00615908"/>
    <w:rsid w:val="0061681D"/>
    <w:rsid w:val="00617EE8"/>
    <w:rsid w:val="00620369"/>
    <w:rsid w:val="00620CC0"/>
    <w:rsid w:val="00620D17"/>
    <w:rsid w:val="00620DA3"/>
    <w:rsid w:val="00621469"/>
    <w:rsid w:val="00622C69"/>
    <w:rsid w:val="006247C8"/>
    <w:rsid w:val="006249E0"/>
    <w:rsid w:val="00624EB1"/>
    <w:rsid w:val="00625232"/>
    <w:rsid w:val="0062577B"/>
    <w:rsid w:val="00625B0F"/>
    <w:rsid w:val="00625E04"/>
    <w:rsid w:val="00625F4F"/>
    <w:rsid w:val="0062688A"/>
    <w:rsid w:val="00626DEF"/>
    <w:rsid w:val="006276B1"/>
    <w:rsid w:val="00630009"/>
    <w:rsid w:val="006321D8"/>
    <w:rsid w:val="00632425"/>
    <w:rsid w:val="00632FCD"/>
    <w:rsid w:val="00633971"/>
    <w:rsid w:val="0063472F"/>
    <w:rsid w:val="006353FD"/>
    <w:rsid w:val="006357F4"/>
    <w:rsid w:val="00642815"/>
    <w:rsid w:val="00642AB0"/>
    <w:rsid w:val="00642B1F"/>
    <w:rsid w:val="006444BC"/>
    <w:rsid w:val="00644ED0"/>
    <w:rsid w:val="00645314"/>
    <w:rsid w:val="00645641"/>
    <w:rsid w:val="00645B89"/>
    <w:rsid w:val="00645E8D"/>
    <w:rsid w:val="0064626F"/>
    <w:rsid w:val="00646458"/>
    <w:rsid w:val="006501CC"/>
    <w:rsid w:val="0065026F"/>
    <w:rsid w:val="00653DC4"/>
    <w:rsid w:val="00654251"/>
    <w:rsid w:val="00654AED"/>
    <w:rsid w:val="00656576"/>
    <w:rsid w:val="0065668E"/>
    <w:rsid w:val="00657447"/>
    <w:rsid w:val="00657C3A"/>
    <w:rsid w:val="00660008"/>
    <w:rsid w:val="0066034B"/>
    <w:rsid w:val="00661A8C"/>
    <w:rsid w:val="006621B7"/>
    <w:rsid w:val="00662583"/>
    <w:rsid w:val="006633C8"/>
    <w:rsid w:val="0066355C"/>
    <w:rsid w:val="006637AB"/>
    <w:rsid w:val="00663F95"/>
    <w:rsid w:val="00664120"/>
    <w:rsid w:val="00664571"/>
    <w:rsid w:val="006645E9"/>
    <w:rsid w:val="006662CB"/>
    <w:rsid w:val="006679A9"/>
    <w:rsid w:val="00667CE1"/>
    <w:rsid w:val="00670110"/>
    <w:rsid w:val="006708ED"/>
    <w:rsid w:val="00670D43"/>
    <w:rsid w:val="006711A9"/>
    <w:rsid w:val="006716B9"/>
    <w:rsid w:val="00673377"/>
    <w:rsid w:val="00673794"/>
    <w:rsid w:val="00673838"/>
    <w:rsid w:val="00673856"/>
    <w:rsid w:val="00673D4E"/>
    <w:rsid w:val="0067467B"/>
    <w:rsid w:val="0067492A"/>
    <w:rsid w:val="00675BE7"/>
    <w:rsid w:val="00675CA1"/>
    <w:rsid w:val="00675D83"/>
    <w:rsid w:val="00675E64"/>
    <w:rsid w:val="0067656D"/>
    <w:rsid w:val="00676F42"/>
    <w:rsid w:val="00677176"/>
    <w:rsid w:val="006774B3"/>
    <w:rsid w:val="00677E61"/>
    <w:rsid w:val="00680294"/>
    <w:rsid w:val="006802C3"/>
    <w:rsid w:val="006804BB"/>
    <w:rsid w:val="00680D15"/>
    <w:rsid w:val="00681A20"/>
    <w:rsid w:val="00681C60"/>
    <w:rsid w:val="006822EE"/>
    <w:rsid w:val="00683E87"/>
    <w:rsid w:val="00684189"/>
    <w:rsid w:val="00684223"/>
    <w:rsid w:val="00684330"/>
    <w:rsid w:val="00685CA0"/>
    <w:rsid w:val="0068636E"/>
    <w:rsid w:val="006875E6"/>
    <w:rsid w:val="00687CE8"/>
    <w:rsid w:val="006909EC"/>
    <w:rsid w:val="00690B41"/>
    <w:rsid w:val="00690CA7"/>
    <w:rsid w:val="00690FD0"/>
    <w:rsid w:val="00691518"/>
    <w:rsid w:val="00691A48"/>
    <w:rsid w:val="00692D71"/>
    <w:rsid w:val="006933CE"/>
    <w:rsid w:val="00693590"/>
    <w:rsid w:val="00693CDA"/>
    <w:rsid w:val="006950A9"/>
    <w:rsid w:val="0069516E"/>
    <w:rsid w:val="0069519E"/>
    <w:rsid w:val="00695800"/>
    <w:rsid w:val="00696642"/>
    <w:rsid w:val="006975AE"/>
    <w:rsid w:val="00697871"/>
    <w:rsid w:val="006A128F"/>
    <w:rsid w:val="006A1934"/>
    <w:rsid w:val="006A1D7E"/>
    <w:rsid w:val="006A3218"/>
    <w:rsid w:val="006A3571"/>
    <w:rsid w:val="006A3BE2"/>
    <w:rsid w:val="006A4250"/>
    <w:rsid w:val="006A4C73"/>
    <w:rsid w:val="006A542D"/>
    <w:rsid w:val="006A6F14"/>
    <w:rsid w:val="006A7028"/>
    <w:rsid w:val="006A7216"/>
    <w:rsid w:val="006A75A4"/>
    <w:rsid w:val="006B03AC"/>
    <w:rsid w:val="006B05BD"/>
    <w:rsid w:val="006B05C6"/>
    <w:rsid w:val="006B06EF"/>
    <w:rsid w:val="006B07F5"/>
    <w:rsid w:val="006B0874"/>
    <w:rsid w:val="006B0D2B"/>
    <w:rsid w:val="006B1219"/>
    <w:rsid w:val="006B13D0"/>
    <w:rsid w:val="006B1922"/>
    <w:rsid w:val="006B1F91"/>
    <w:rsid w:val="006B20E0"/>
    <w:rsid w:val="006B249F"/>
    <w:rsid w:val="006B2A72"/>
    <w:rsid w:val="006B2B9F"/>
    <w:rsid w:val="006B2EBA"/>
    <w:rsid w:val="006B3B62"/>
    <w:rsid w:val="006B45EC"/>
    <w:rsid w:val="006B5290"/>
    <w:rsid w:val="006B56D4"/>
    <w:rsid w:val="006B5D59"/>
    <w:rsid w:val="006B6C4D"/>
    <w:rsid w:val="006B7878"/>
    <w:rsid w:val="006B7D76"/>
    <w:rsid w:val="006B7E5D"/>
    <w:rsid w:val="006C00FF"/>
    <w:rsid w:val="006C0166"/>
    <w:rsid w:val="006C23C7"/>
    <w:rsid w:val="006C2403"/>
    <w:rsid w:val="006C2B6E"/>
    <w:rsid w:val="006C3E05"/>
    <w:rsid w:val="006C3E3F"/>
    <w:rsid w:val="006C45DC"/>
    <w:rsid w:val="006C4989"/>
    <w:rsid w:val="006C4CA5"/>
    <w:rsid w:val="006C5269"/>
    <w:rsid w:val="006C606C"/>
    <w:rsid w:val="006C62D9"/>
    <w:rsid w:val="006C7058"/>
    <w:rsid w:val="006C77CB"/>
    <w:rsid w:val="006D09B1"/>
    <w:rsid w:val="006D1F69"/>
    <w:rsid w:val="006D273A"/>
    <w:rsid w:val="006D27AC"/>
    <w:rsid w:val="006D403F"/>
    <w:rsid w:val="006D4454"/>
    <w:rsid w:val="006D4660"/>
    <w:rsid w:val="006D5835"/>
    <w:rsid w:val="006D5D75"/>
    <w:rsid w:val="006D6517"/>
    <w:rsid w:val="006D74E8"/>
    <w:rsid w:val="006D75EB"/>
    <w:rsid w:val="006D7610"/>
    <w:rsid w:val="006D7F47"/>
    <w:rsid w:val="006E0377"/>
    <w:rsid w:val="006E0D5B"/>
    <w:rsid w:val="006E0DB1"/>
    <w:rsid w:val="006E1826"/>
    <w:rsid w:val="006E271A"/>
    <w:rsid w:val="006E3371"/>
    <w:rsid w:val="006E3B95"/>
    <w:rsid w:val="006E5617"/>
    <w:rsid w:val="006E61CE"/>
    <w:rsid w:val="006E6365"/>
    <w:rsid w:val="006E6958"/>
    <w:rsid w:val="006E78F9"/>
    <w:rsid w:val="006E7D13"/>
    <w:rsid w:val="006E7F74"/>
    <w:rsid w:val="006F085E"/>
    <w:rsid w:val="006F0AA9"/>
    <w:rsid w:val="006F1B7F"/>
    <w:rsid w:val="006F1C3F"/>
    <w:rsid w:val="006F1CCF"/>
    <w:rsid w:val="006F2059"/>
    <w:rsid w:val="006F3128"/>
    <w:rsid w:val="006F380F"/>
    <w:rsid w:val="006F49A7"/>
    <w:rsid w:val="006F4F10"/>
    <w:rsid w:val="006F4FB6"/>
    <w:rsid w:val="006F50B6"/>
    <w:rsid w:val="006F67F3"/>
    <w:rsid w:val="00701D53"/>
    <w:rsid w:val="00701E2A"/>
    <w:rsid w:val="00702338"/>
    <w:rsid w:val="00702AB6"/>
    <w:rsid w:val="007035AE"/>
    <w:rsid w:val="00704ED3"/>
    <w:rsid w:val="0070619D"/>
    <w:rsid w:val="00706898"/>
    <w:rsid w:val="00707D59"/>
    <w:rsid w:val="00710EB9"/>
    <w:rsid w:val="0071105F"/>
    <w:rsid w:val="0071115F"/>
    <w:rsid w:val="0071230D"/>
    <w:rsid w:val="0071260D"/>
    <w:rsid w:val="007126E9"/>
    <w:rsid w:val="00712BA7"/>
    <w:rsid w:val="00713264"/>
    <w:rsid w:val="007132C1"/>
    <w:rsid w:val="00713877"/>
    <w:rsid w:val="00714EE9"/>
    <w:rsid w:val="00715BF6"/>
    <w:rsid w:val="00716390"/>
    <w:rsid w:val="00716819"/>
    <w:rsid w:val="00717922"/>
    <w:rsid w:val="00717B3B"/>
    <w:rsid w:val="0072001C"/>
    <w:rsid w:val="0072011A"/>
    <w:rsid w:val="007202D4"/>
    <w:rsid w:val="00720A91"/>
    <w:rsid w:val="007218A2"/>
    <w:rsid w:val="00721D55"/>
    <w:rsid w:val="00723BA1"/>
    <w:rsid w:val="007241C9"/>
    <w:rsid w:val="007248BB"/>
    <w:rsid w:val="00724CAC"/>
    <w:rsid w:val="00725054"/>
    <w:rsid w:val="007264F1"/>
    <w:rsid w:val="007269C4"/>
    <w:rsid w:val="007279AA"/>
    <w:rsid w:val="007305BD"/>
    <w:rsid w:val="00730F6F"/>
    <w:rsid w:val="0073119E"/>
    <w:rsid w:val="00731638"/>
    <w:rsid w:val="00732D83"/>
    <w:rsid w:val="007348E1"/>
    <w:rsid w:val="0074064D"/>
    <w:rsid w:val="00740E09"/>
    <w:rsid w:val="007415FC"/>
    <w:rsid w:val="00741626"/>
    <w:rsid w:val="00741AD4"/>
    <w:rsid w:val="00741E8D"/>
    <w:rsid w:val="00742365"/>
    <w:rsid w:val="007434ED"/>
    <w:rsid w:val="0074380B"/>
    <w:rsid w:val="00743FB9"/>
    <w:rsid w:val="00744867"/>
    <w:rsid w:val="00745845"/>
    <w:rsid w:val="00746B2F"/>
    <w:rsid w:val="00746BC6"/>
    <w:rsid w:val="00746FAC"/>
    <w:rsid w:val="007470FB"/>
    <w:rsid w:val="0074797A"/>
    <w:rsid w:val="00747A80"/>
    <w:rsid w:val="00747CE6"/>
    <w:rsid w:val="00747E89"/>
    <w:rsid w:val="007509EF"/>
    <w:rsid w:val="00751332"/>
    <w:rsid w:val="007530A4"/>
    <w:rsid w:val="00753672"/>
    <w:rsid w:val="00754068"/>
    <w:rsid w:val="007541A6"/>
    <w:rsid w:val="00754A2B"/>
    <w:rsid w:val="0075527C"/>
    <w:rsid w:val="0075620E"/>
    <w:rsid w:val="00756A06"/>
    <w:rsid w:val="007600E6"/>
    <w:rsid w:val="00762C95"/>
    <w:rsid w:val="00762F45"/>
    <w:rsid w:val="00763E86"/>
    <w:rsid w:val="007640FE"/>
    <w:rsid w:val="00764263"/>
    <w:rsid w:val="0076467E"/>
    <w:rsid w:val="0076532D"/>
    <w:rsid w:val="00765543"/>
    <w:rsid w:val="00766981"/>
    <w:rsid w:val="00767254"/>
    <w:rsid w:val="0076780A"/>
    <w:rsid w:val="00767C7E"/>
    <w:rsid w:val="00767F1A"/>
    <w:rsid w:val="00770A74"/>
    <w:rsid w:val="007713B2"/>
    <w:rsid w:val="007722CA"/>
    <w:rsid w:val="00772FFE"/>
    <w:rsid w:val="00773602"/>
    <w:rsid w:val="007738C6"/>
    <w:rsid w:val="00773D88"/>
    <w:rsid w:val="00774B32"/>
    <w:rsid w:val="00775626"/>
    <w:rsid w:val="00775D13"/>
    <w:rsid w:val="0077692C"/>
    <w:rsid w:val="00777030"/>
    <w:rsid w:val="0077746D"/>
    <w:rsid w:val="00780130"/>
    <w:rsid w:val="00780DA7"/>
    <w:rsid w:val="00780E74"/>
    <w:rsid w:val="0078154F"/>
    <w:rsid w:val="00781B32"/>
    <w:rsid w:val="0078225E"/>
    <w:rsid w:val="00782374"/>
    <w:rsid w:val="0078305A"/>
    <w:rsid w:val="00783464"/>
    <w:rsid w:val="00783678"/>
    <w:rsid w:val="0078425C"/>
    <w:rsid w:val="00786C30"/>
    <w:rsid w:val="0078703F"/>
    <w:rsid w:val="007878CE"/>
    <w:rsid w:val="00787D4B"/>
    <w:rsid w:val="007904AE"/>
    <w:rsid w:val="007913ED"/>
    <w:rsid w:val="007918EB"/>
    <w:rsid w:val="00791D47"/>
    <w:rsid w:val="00791F00"/>
    <w:rsid w:val="00792903"/>
    <w:rsid w:val="00793197"/>
    <w:rsid w:val="007936FF"/>
    <w:rsid w:val="0079433A"/>
    <w:rsid w:val="00794FA2"/>
    <w:rsid w:val="007952F8"/>
    <w:rsid w:val="00795746"/>
    <w:rsid w:val="00795E8F"/>
    <w:rsid w:val="00796531"/>
    <w:rsid w:val="0079669A"/>
    <w:rsid w:val="00796D81"/>
    <w:rsid w:val="00797E06"/>
    <w:rsid w:val="007A092B"/>
    <w:rsid w:val="007A11E4"/>
    <w:rsid w:val="007A1598"/>
    <w:rsid w:val="007A1CF2"/>
    <w:rsid w:val="007A33DE"/>
    <w:rsid w:val="007A3D2F"/>
    <w:rsid w:val="007A4C47"/>
    <w:rsid w:val="007A537E"/>
    <w:rsid w:val="007A6586"/>
    <w:rsid w:val="007B01F3"/>
    <w:rsid w:val="007B03CD"/>
    <w:rsid w:val="007B0808"/>
    <w:rsid w:val="007B0B0D"/>
    <w:rsid w:val="007B0B16"/>
    <w:rsid w:val="007B28C8"/>
    <w:rsid w:val="007B43A2"/>
    <w:rsid w:val="007B4A5B"/>
    <w:rsid w:val="007B5956"/>
    <w:rsid w:val="007B6091"/>
    <w:rsid w:val="007B682D"/>
    <w:rsid w:val="007B71E5"/>
    <w:rsid w:val="007B73AA"/>
    <w:rsid w:val="007C150C"/>
    <w:rsid w:val="007C1D57"/>
    <w:rsid w:val="007C2236"/>
    <w:rsid w:val="007C3003"/>
    <w:rsid w:val="007C484C"/>
    <w:rsid w:val="007C4B20"/>
    <w:rsid w:val="007C4DAC"/>
    <w:rsid w:val="007C4FCE"/>
    <w:rsid w:val="007C5EBF"/>
    <w:rsid w:val="007C6615"/>
    <w:rsid w:val="007C6F7C"/>
    <w:rsid w:val="007C79BA"/>
    <w:rsid w:val="007D0003"/>
    <w:rsid w:val="007D038E"/>
    <w:rsid w:val="007D04B8"/>
    <w:rsid w:val="007D082E"/>
    <w:rsid w:val="007D0868"/>
    <w:rsid w:val="007D0F4C"/>
    <w:rsid w:val="007D1224"/>
    <w:rsid w:val="007D132F"/>
    <w:rsid w:val="007D13D2"/>
    <w:rsid w:val="007D14FA"/>
    <w:rsid w:val="007D17AD"/>
    <w:rsid w:val="007D19B6"/>
    <w:rsid w:val="007D1A83"/>
    <w:rsid w:val="007D1E3C"/>
    <w:rsid w:val="007D20D0"/>
    <w:rsid w:val="007D224B"/>
    <w:rsid w:val="007D37B4"/>
    <w:rsid w:val="007D39E8"/>
    <w:rsid w:val="007D3A4E"/>
    <w:rsid w:val="007D4244"/>
    <w:rsid w:val="007D46FA"/>
    <w:rsid w:val="007D6C88"/>
    <w:rsid w:val="007D7192"/>
    <w:rsid w:val="007D73C8"/>
    <w:rsid w:val="007D78AC"/>
    <w:rsid w:val="007E179B"/>
    <w:rsid w:val="007E1AE3"/>
    <w:rsid w:val="007E35AC"/>
    <w:rsid w:val="007E3AC1"/>
    <w:rsid w:val="007E4DBC"/>
    <w:rsid w:val="007E4F47"/>
    <w:rsid w:val="007E5784"/>
    <w:rsid w:val="007E5D0E"/>
    <w:rsid w:val="007E7EA9"/>
    <w:rsid w:val="007F179D"/>
    <w:rsid w:val="007F2834"/>
    <w:rsid w:val="007F2F13"/>
    <w:rsid w:val="007F3CFD"/>
    <w:rsid w:val="007F434D"/>
    <w:rsid w:val="007F43E1"/>
    <w:rsid w:val="007F4C54"/>
    <w:rsid w:val="007F4DE4"/>
    <w:rsid w:val="007F4EAD"/>
    <w:rsid w:val="007F5066"/>
    <w:rsid w:val="007F5888"/>
    <w:rsid w:val="007F669A"/>
    <w:rsid w:val="007F6CE3"/>
    <w:rsid w:val="007F750A"/>
    <w:rsid w:val="007F7741"/>
    <w:rsid w:val="0080008F"/>
    <w:rsid w:val="00800E0E"/>
    <w:rsid w:val="0080198E"/>
    <w:rsid w:val="008023DD"/>
    <w:rsid w:val="0080395B"/>
    <w:rsid w:val="00803C9D"/>
    <w:rsid w:val="00803D32"/>
    <w:rsid w:val="00803FED"/>
    <w:rsid w:val="008052B9"/>
    <w:rsid w:val="0080566B"/>
    <w:rsid w:val="00805915"/>
    <w:rsid w:val="008062F8"/>
    <w:rsid w:val="00806501"/>
    <w:rsid w:val="00806998"/>
    <w:rsid w:val="00806C10"/>
    <w:rsid w:val="00807EDF"/>
    <w:rsid w:val="0081055D"/>
    <w:rsid w:val="008106EE"/>
    <w:rsid w:val="00810971"/>
    <w:rsid w:val="00810C5C"/>
    <w:rsid w:val="00810FC0"/>
    <w:rsid w:val="0081103E"/>
    <w:rsid w:val="00811CDB"/>
    <w:rsid w:val="00812352"/>
    <w:rsid w:val="008124E0"/>
    <w:rsid w:val="00812790"/>
    <w:rsid w:val="00813301"/>
    <w:rsid w:val="00813704"/>
    <w:rsid w:val="008137A9"/>
    <w:rsid w:val="00813B50"/>
    <w:rsid w:val="008141E8"/>
    <w:rsid w:val="008155F0"/>
    <w:rsid w:val="00815D41"/>
    <w:rsid w:val="00815D4C"/>
    <w:rsid w:val="0081657F"/>
    <w:rsid w:val="00816A0E"/>
    <w:rsid w:val="008171CA"/>
    <w:rsid w:val="00817865"/>
    <w:rsid w:val="008178E6"/>
    <w:rsid w:val="00817B1B"/>
    <w:rsid w:val="00821899"/>
    <w:rsid w:val="00822B7E"/>
    <w:rsid w:val="00822E27"/>
    <w:rsid w:val="0082346C"/>
    <w:rsid w:val="00824977"/>
    <w:rsid w:val="00824AB9"/>
    <w:rsid w:val="008252D8"/>
    <w:rsid w:val="00826170"/>
    <w:rsid w:val="00826A4F"/>
    <w:rsid w:val="00827436"/>
    <w:rsid w:val="008274B7"/>
    <w:rsid w:val="00830AA7"/>
    <w:rsid w:val="00830D45"/>
    <w:rsid w:val="00830DBD"/>
    <w:rsid w:val="00830DC2"/>
    <w:rsid w:val="00831631"/>
    <w:rsid w:val="008326B7"/>
    <w:rsid w:val="008327D0"/>
    <w:rsid w:val="00832B04"/>
    <w:rsid w:val="00834608"/>
    <w:rsid w:val="00834E74"/>
    <w:rsid w:val="00835B35"/>
    <w:rsid w:val="00835D35"/>
    <w:rsid w:val="00835EEC"/>
    <w:rsid w:val="0084005F"/>
    <w:rsid w:val="00841042"/>
    <w:rsid w:val="00842281"/>
    <w:rsid w:val="0084266D"/>
    <w:rsid w:val="00842825"/>
    <w:rsid w:val="008429C6"/>
    <w:rsid w:val="00842AAC"/>
    <w:rsid w:val="0084316B"/>
    <w:rsid w:val="00843177"/>
    <w:rsid w:val="0084362D"/>
    <w:rsid w:val="00843E2C"/>
    <w:rsid w:val="008464CA"/>
    <w:rsid w:val="00847158"/>
    <w:rsid w:val="00850010"/>
    <w:rsid w:val="00850201"/>
    <w:rsid w:val="00851293"/>
    <w:rsid w:val="00852722"/>
    <w:rsid w:val="0085276B"/>
    <w:rsid w:val="008559FB"/>
    <w:rsid w:val="00856917"/>
    <w:rsid w:val="00857BA1"/>
    <w:rsid w:val="00860BD8"/>
    <w:rsid w:val="00861C77"/>
    <w:rsid w:val="00862D6C"/>
    <w:rsid w:val="00863606"/>
    <w:rsid w:val="00863EC1"/>
    <w:rsid w:val="00864380"/>
    <w:rsid w:val="008656F1"/>
    <w:rsid w:val="00865868"/>
    <w:rsid w:val="00866BEC"/>
    <w:rsid w:val="00867167"/>
    <w:rsid w:val="00867AEB"/>
    <w:rsid w:val="00870380"/>
    <w:rsid w:val="008704F2"/>
    <w:rsid w:val="0087204B"/>
    <w:rsid w:val="00872A4F"/>
    <w:rsid w:val="00872B16"/>
    <w:rsid w:val="00873118"/>
    <w:rsid w:val="0087342E"/>
    <w:rsid w:val="00873ACA"/>
    <w:rsid w:val="00874815"/>
    <w:rsid w:val="0087517C"/>
    <w:rsid w:val="008764D8"/>
    <w:rsid w:val="00876C18"/>
    <w:rsid w:val="0087711B"/>
    <w:rsid w:val="008776FD"/>
    <w:rsid w:val="00877B11"/>
    <w:rsid w:val="00877B29"/>
    <w:rsid w:val="00877D30"/>
    <w:rsid w:val="00880236"/>
    <w:rsid w:val="008803DD"/>
    <w:rsid w:val="00880A97"/>
    <w:rsid w:val="0088135A"/>
    <w:rsid w:val="008818F1"/>
    <w:rsid w:val="00882143"/>
    <w:rsid w:val="0088261C"/>
    <w:rsid w:val="0088332D"/>
    <w:rsid w:val="008844F6"/>
    <w:rsid w:val="008850DC"/>
    <w:rsid w:val="0088520A"/>
    <w:rsid w:val="00885B2C"/>
    <w:rsid w:val="008877DF"/>
    <w:rsid w:val="00887BE9"/>
    <w:rsid w:val="00887FE9"/>
    <w:rsid w:val="008903AC"/>
    <w:rsid w:val="008909A9"/>
    <w:rsid w:val="00891266"/>
    <w:rsid w:val="00891635"/>
    <w:rsid w:val="00891D31"/>
    <w:rsid w:val="00891F27"/>
    <w:rsid w:val="00892499"/>
    <w:rsid w:val="00892775"/>
    <w:rsid w:val="00893765"/>
    <w:rsid w:val="00893AB1"/>
    <w:rsid w:val="008945F1"/>
    <w:rsid w:val="0089510A"/>
    <w:rsid w:val="00895163"/>
    <w:rsid w:val="00895C5A"/>
    <w:rsid w:val="008972D5"/>
    <w:rsid w:val="008A0479"/>
    <w:rsid w:val="008A16F7"/>
    <w:rsid w:val="008A1E2D"/>
    <w:rsid w:val="008A1F62"/>
    <w:rsid w:val="008A218B"/>
    <w:rsid w:val="008A2CC6"/>
    <w:rsid w:val="008A3484"/>
    <w:rsid w:val="008A3CD6"/>
    <w:rsid w:val="008A3E26"/>
    <w:rsid w:val="008A42C6"/>
    <w:rsid w:val="008A5979"/>
    <w:rsid w:val="008A5D17"/>
    <w:rsid w:val="008A6499"/>
    <w:rsid w:val="008A6D90"/>
    <w:rsid w:val="008A6E48"/>
    <w:rsid w:val="008A707D"/>
    <w:rsid w:val="008A7569"/>
    <w:rsid w:val="008B0F42"/>
    <w:rsid w:val="008B124D"/>
    <w:rsid w:val="008B12FE"/>
    <w:rsid w:val="008B1A3C"/>
    <w:rsid w:val="008B1ECB"/>
    <w:rsid w:val="008B3559"/>
    <w:rsid w:val="008B59F2"/>
    <w:rsid w:val="008B6ABC"/>
    <w:rsid w:val="008B6B84"/>
    <w:rsid w:val="008B6D64"/>
    <w:rsid w:val="008B7012"/>
    <w:rsid w:val="008B74AC"/>
    <w:rsid w:val="008B7A67"/>
    <w:rsid w:val="008B7FB0"/>
    <w:rsid w:val="008C160A"/>
    <w:rsid w:val="008C1B47"/>
    <w:rsid w:val="008C1B97"/>
    <w:rsid w:val="008C2322"/>
    <w:rsid w:val="008C2447"/>
    <w:rsid w:val="008C24AA"/>
    <w:rsid w:val="008C2F23"/>
    <w:rsid w:val="008C333A"/>
    <w:rsid w:val="008C346F"/>
    <w:rsid w:val="008C3E53"/>
    <w:rsid w:val="008C470E"/>
    <w:rsid w:val="008C4858"/>
    <w:rsid w:val="008C522F"/>
    <w:rsid w:val="008C5F4D"/>
    <w:rsid w:val="008C6920"/>
    <w:rsid w:val="008D0C8D"/>
    <w:rsid w:val="008D1B61"/>
    <w:rsid w:val="008D1D2A"/>
    <w:rsid w:val="008D22B3"/>
    <w:rsid w:val="008D22C6"/>
    <w:rsid w:val="008D2EBE"/>
    <w:rsid w:val="008D3231"/>
    <w:rsid w:val="008D408B"/>
    <w:rsid w:val="008D51E8"/>
    <w:rsid w:val="008D56CB"/>
    <w:rsid w:val="008D5D75"/>
    <w:rsid w:val="008D7ECD"/>
    <w:rsid w:val="008E0FC4"/>
    <w:rsid w:val="008E10A0"/>
    <w:rsid w:val="008E15B6"/>
    <w:rsid w:val="008E2080"/>
    <w:rsid w:val="008E25EC"/>
    <w:rsid w:val="008E2FA0"/>
    <w:rsid w:val="008E3E4F"/>
    <w:rsid w:val="008E4BB7"/>
    <w:rsid w:val="008E5051"/>
    <w:rsid w:val="008E59B5"/>
    <w:rsid w:val="008E5FE3"/>
    <w:rsid w:val="008E6786"/>
    <w:rsid w:val="008E73D7"/>
    <w:rsid w:val="008E7659"/>
    <w:rsid w:val="008F0EB5"/>
    <w:rsid w:val="008F109E"/>
    <w:rsid w:val="008F18BA"/>
    <w:rsid w:val="008F1DA3"/>
    <w:rsid w:val="008F29BB"/>
    <w:rsid w:val="008F41B7"/>
    <w:rsid w:val="008F5128"/>
    <w:rsid w:val="008F5ED9"/>
    <w:rsid w:val="008F604F"/>
    <w:rsid w:val="008F7929"/>
    <w:rsid w:val="008F793C"/>
    <w:rsid w:val="008F7B79"/>
    <w:rsid w:val="008F7C1B"/>
    <w:rsid w:val="009009D1"/>
    <w:rsid w:val="00900A3F"/>
    <w:rsid w:val="009024FA"/>
    <w:rsid w:val="009037E7"/>
    <w:rsid w:val="00903E78"/>
    <w:rsid w:val="00904B55"/>
    <w:rsid w:val="00904B68"/>
    <w:rsid w:val="00905E4A"/>
    <w:rsid w:val="0090615B"/>
    <w:rsid w:val="009065CE"/>
    <w:rsid w:val="00907532"/>
    <w:rsid w:val="009105F5"/>
    <w:rsid w:val="00910983"/>
    <w:rsid w:val="0091166E"/>
    <w:rsid w:val="00911FF6"/>
    <w:rsid w:val="00912905"/>
    <w:rsid w:val="009129EE"/>
    <w:rsid w:val="009132EB"/>
    <w:rsid w:val="009148BC"/>
    <w:rsid w:val="0091671D"/>
    <w:rsid w:val="00916893"/>
    <w:rsid w:val="00921EF9"/>
    <w:rsid w:val="00922113"/>
    <w:rsid w:val="0092315D"/>
    <w:rsid w:val="00923887"/>
    <w:rsid w:val="00924AA7"/>
    <w:rsid w:val="00924B0D"/>
    <w:rsid w:val="009254B2"/>
    <w:rsid w:val="00925E0A"/>
    <w:rsid w:val="00926A1B"/>
    <w:rsid w:val="00926C15"/>
    <w:rsid w:val="00926D26"/>
    <w:rsid w:val="00926DBF"/>
    <w:rsid w:val="00927944"/>
    <w:rsid w:val="00927AAA"/>
    <w:rsid w:val="00927DED"/>
    <w:rsid w:val="00927F2F"/>
    <w:rsid w:val="00930115"/>
    <w:rsid w:val="00931041"/>
    <w:rsid w:val="009316BA"/>
    <w:rsid w:val="0093204F"/>
    <w:rsid w:val="009332AC"/>
    <w:rsid w:val="00933FB9"/>
    <w:rsid w:val="00935AB3"/>
    <w:rsid w:val="0093668E"/>
    <w:rsid w:val="0093671E"/>
    <w:rsid w:val="009369B9"/>
    <w:rsid w:val="00936D5F"/>
    <w:rsid w:val="00936DD8"/>
    <w:rsid w:val="009374C9"/>
    <w:rsid w:val="0093775A"/>
    <w:rsid w:val="00940388"/>
    <w:rsid w:val="00940F49"/>
    <w:rsid w:val="0094177E"/>
    <w:rsid w:val="00941D65"/>
    <w:rsid w:val="00942176"/>
    <w:rsid w:val="009421BC"/>
    <w:rsid w:val="00943A42"/>
    <w:rsid w:val="00943F47"/>
    <w:rsid w:val="00943FC6"/>
    <w:rsid w:val="00944246"/>
    <w:rsid w:val="0094483A"/>
    <w:rsid w:val="00945C49"/>
    <w:rsid w:val="00945D16"/>
    <w:rsid w:val="0095190F"/>
    <w:rsid w:val="00952344"/>
    <w:rsid w:val="00952AD1"/>
    <w:rsid w:val="00953364"/>
    <w:rsid w:val="00953AFE"/>
    <w:rsid w:val="00953DE2"/>
    <w:rsid w:val="009556D5"/>
    <w:rsid w:val="00955B76"/>
    <w:rsid w:val="00956C04"/>
    <w:rsid w:val="00961A36"/>
    <w:rsid w:val="00962087"/>
    <w:rsid w:val="009627DE"/>
    <w:rsid w:val="0096348E"/>
    <w:rsid w:val="009652C2"/>
    <w:rsid w:val="00965A08"/>
    <w:rsid w:val="00965AFB"/>
    <w:rsid w:val="00965DDB"/>
    <w:rsid w:val="009664C8"/>
    <w:rsid w:val="009721CE"/>
    <w:rsid w:val="009732B9"/>
    <w:rsid w:val="0097347A"/>
    <w:rsid w:val="00973E67"/>
    <w:rsid w:val="00973EF3"/>
    <w:rsid w:val="00974533"/>
    <w:rsid w:val="00975243"/>
    <w:rsid w:val="009754E6"/>
    <w:rsid w:val="0097568B"/>
    <w:rsid w:val="009765A1"/>
    <w:rsid w:val="00976F74"/>
    <w:rsid w:val="009776BD"/>
    <w:rsid w:val="0098011F"/>
    <w:rsid w:val="00980142"/>
    <w:rsid w:val="0098050D"/>
    <w:rsid w:val="00980580"/>
    <w:rsid w:val="009805FD"/>
    <w:rsid w:val="00980C78"/>
    <w:rsid w:val="0098219B"/>
    <w:rsid w:val="00982458"/>
    <w:rsid w:val="00982ADA"/>
    <w:rsid w:val="0098403E"/>
    <w:rsid w:val="009847C5"/>
    <w:rsid w:val="00984AE7"/>
    <w:rsid w:val="00984AFE"/>
    <w:rsid w:val="00984B37"/>
    <w:rsid w:val="00984E75"/>
    <w:rsid w:val="00985893"/>
    <w:rsid w:val="009864E4"/>
    <w:rsid w:val="0098716D"/>
    <w:rsid w:val="0098752A"/>
    <w:rsid w:val="00987DCE"/>
    <w:rsid w:val="0099001C"/>
    <w:rsid w:val="0099061C"/>
    <w:rsid w:val="00990E39"/>
    <w:rsid w:val="0099149D"/>
    <w:rsid w:val="009920A2"/>
    <w:rsid w:val="00992748"/>
    <w:rsid w:val="0099274A"/>
    <w:rsid w:val="0099344A"/>
    <w:rsid w:val="00993B76"/>
    <w:rsid w:val="00994121"/>
    <w:rsid w:val="009944C8"/>
    <w:rsid w:val="00994578"/>
    <w:rsid w:val="009945D2"/>
    <w:rsid w:val="00994911"/>
    <w:rsid w:val="0099543F"/>
    <w:rsid w:val="0099594D"/>
    <w:rsid w:val="009959AB"/>
    <w:rsid w:val="00996284"/>
    <w:rsid w:val="00996A1F"/>
    <w:rsid w:val="009A0644"/>
    <w:rsid w:val="009A2578"/>
    <w:rsid w:val="009A2640"/>
    <w:rsid w:val="009A2A12"/>
    <w:rsid w:val="009A322B"/>
    <w:rsid w:val="009A3BB1"/>
    <w:rsid w:val="009A497A"/>
    <w:rsid w:val="009A4F25"/>
    <w:rsid w:val="009A593B"/>
    <w:rsid w:val="009A5C46"/>
    <w:rsid w:val="009A6085"/>
    <w:rsid w:val="009A62CA"/>
    <w:rsid w:val="009A792B"/>
    <w:rsid w:val="009B0A4F"/>
    <w:rsid w:val="009B0CDD"/>
    <w:rsid w:val="009B0FB0"/>
    <w:rsid w:val="009B1A07"/>
    <w:rsid w:val="009B1CAD"/>
    <w:rsid w:val="009B2FF9"/>
    <w:rsid w:val="009B313D"/>
    <w:rsid w:val="009B3F9A"/>
    <w:rsid w:val="009B56ED"/>
    <w:rsid w:val="009B5B89"/>
    <w:rsid w:val="009B6859"/>
    <w:rsid w:val="009B6D7C"/>
    <w:rsid w:val="009B7570"/>
    <w:rsid w:val="009B792E"/>
    <w:rsid w:val="009B7AFD"/>
    <w:rsid w:val="009B7B2E"/>
    <w:rsid w:val="009C0E39"/>
    <w:rsid w:val="009C1525"/>
    <w:rsid w:val="009C164B"/>
    <w:rsid w:val="009C1A3F"/>
    <w:rsid w:val="009C1D59"/>
    <w:rsid w:val="009C2097"/>
    <w:rsid w:val="009C334B"/>
    <w:rsid w:val="009C33C5"/>
    <w:rsid w:val="009C35F5"/>
    <w:rsid w:val="009C3A72"/>
    <w:rsid w:val="009C3F50"/>
    <w:rsid w:val="009C4B99"/>
    <w:rsid w:val="009C4CCB"/>
    <w:rsid w:val="009C58D0"/>
    <w:rsid w:val="009C6472"/>
    <w:rsid w:val="009C6D5A"/>
    <w:rsid w:val="009C73B2"/>
    <w:rsid w:val="009C75FF"/>
    <w:rsid w:val="009C7E13"/>
    <w:rsid w:val="009D00DE"/>
    <w:rsid w:val="009D1988"/>
    <w:rsid w:val="009D25E0"/>
    <w:rsid w:val="009D2BA9"/>
    <w:rsid w:val="009D4306"/>
    <w:rsid w:val="009D4DDD"/>
    <w:rsid w:val="009D5DFC"/>
    <w:rsid w:val="009D669D"/>
    <w:rsid w:val="009D7B47"/>
    <w:rsid w:val="009E1C04"/>
    <w:rsid w:val="009E20FE"/>
    <w:rsid w:val="009E277F"/>
    <w:rsid w:val="009E2A3D"/>
    <w:rsid w:val="009E3261"/>
    <w:rsid w:val="009E3AEE"/>
    <w:rsid w:val="009E3D32"/>
    <w:rsid w:val="009E48B9"/>
    <w:rsid w:val="009E4E4D"/>
    <w:rsid w:val="009E5352"/>
    <w:rsid w:val="009E574F"/>
    <w:rsid w:val="009E619F"/>
    <w:rsid w:val="009E73CB"/>
    <w:rsid w:val="009F0D05"/>
    <w:rsid w:val="009F18CB"/>
    <w:rsid w:val="009F1A30"/>
    <w:rsid w:val="009F27F3"/>
    <w:rsid w:val="009F467B"/>
    <w:rsid w:val="009F4E57"/>
    <w:rsid w:val="009F531E"/>
    <w:rsid w:val="009F61F2"/>
    <w:rsid w:val="009F69B9"/>
    <w:rsid w:val="009F6DBB"/>
    <w:rsid w:val="009F79CF"/>
    <w:rsid w:val="00A005C7"/>
    <w:rsid w:val="00A0157E"/>
    <w:rsid w:val="00A02F22"/>
    <w:rsid w:val="00A03063"/>
    <w:rsid w:val="00A03261"/>
    <w:rsid w:val="00A03A74"/>
    <w:rsid w:val="00A04CCD"/>
    <w:rsid w:val="00A04D01"/>
    <w:rsid w:val="00A050E6"/>
    <w:rsid w:val="00A05103"/>
    <w:rsid w:val="00A06BF9"/>
    <w:rsid w:val="00A07D2A"/>
    <w:rsid w:val="00A07E09"/>
    <w:rsid w:val="00A10587"/>
    <w:rsid w:val="00A11704"/>
    <w:rsid w:val="00A11878"/>
    <w:rsid w:val="00A12989"/>
    <w:rsid w:val="00A12C30"/>
    <w:rsid w:val="00A12CE7"/>
    <w:rsid w:val="00A13C5B"/>
    <w:rsid w:val="00A147BE"/>
    <w:rsid w:val="00A14EFD"/>
    <w:rsid w:val="00A15680"/>
    <w:rsid w:val="00A158F4"/>
    <w:rsid w:val="00A160D2"/>
    <w:rsid w:val="00A16571"/>
    <w:rsid w:val="00A16B75"/>
    <w:rsid w:val="00A16BBB"/>
    <w:rsid w:val="00A16F05"/>
    <w:rsid w:val="00A1743B"/>
    <w:rsid w:val="00A1786A"/>
    <w:rsid w:val="00A17C80"/>
    <w:rsid w:val="00A201B0"/>
    <w:rsid w:val="00A203D0"/>
    <w:rsid w:val="00A214C6"/>
    <w:rsid w:val="00A228A4"/>
    <w:rsid w:val="00A2290D"/>
    <w:rsid w:val="00A22C30"/>
    <w:rsid w:val="00A23A8F"/>
    <w:rsid w:val="00A24D8B"/>
    <w:rsid w:val="00A24DD2"/>
    <w:rsid w:val="00A24E1B"/>
    <w:rsid w:val="00A25DE5"/>
    <w:rsid w:val="00A2686C"/>
    <w:rsid w:val="00A270C6"/>
    <w:rsid w:val="00A3116E"/>
    <w:rsid w:val="00A327FD"/>
    <w:rsid w:val="00A32B25"/>
    <w:rsid w:val="00A33202"/>
    <w:rsid w:val="00A332A8"/>
    <w:rsid w:val="00A34221"/>
    <w:rsid w:val="00A3495C"/>
    <w:rsid w:val="00A35287"/>
    <w:rsid w:val="00A352FC"/>
    <w:rsid w:val="00A35682"/>
    <w:rsid w:val="00A358F5"/>
    <w:rsid w:val="00A366CB"/>
    <w:rsid w:val="00A3713A"/>
    <w:rsid w:val="00A37AAF"/>
    <w:rsid w:val="00A37E69"/>
    <w:rsid w:val="00A406F5"/>
    <w:rsid w:val="00A427C1"/>
    <w:rsid w:val="00A4288A"/>
    <w:rsid w:val="00A42E41"/>
    <w:rsid w:val="00A42EFE"/>
    <w:rsid w:val="00A432C5"/>
    <w:rsid w:val="00A43320"/>
    <w:rsid w:val="00A4385C"/>
    <w:rsid w:val="00A467EF"/>
    <w:rsid w:val="00A46A23"/>
    <w:rsid w:val="00A47357"/>
    <w:rsid w:val="00A47C84"/>
    <w:rsid w:val="00A50C75"/>
    <w:rsid w:val="00A51D50"/>
    <w:rsid w:val="00A52038"/>
    <w:rsid w:val="00A534EE"/>
    <w:rsid w:val="00A560E8"/>
    <w:rsid w:val="00A56715"/>
    <w:rsid w:val="00A56849"/>
    <w:rsid w:val="00A579A1"/>
    <w:rsid w:val="00A6027B"/>
    <w:rsid w:val="00A61D08"/>
    <w:rsid w:val="00A61F3A"/>
    <w:rsid w:val="00A6201D"/>
    <w:rsid w:val="00A62A37"/>
    <w:rsid w:val="00A62E85"/>
    <w:rsid w:val="00A62E87"/>
    <w:rsid w:val="00A6326B"/>
    <w:rsid w:val="00A63CC1"/>
    <w:rsid w:val="00A64219"/>
    <w:rsid w:val="00A64545"/>
    <w:rsid w:val="00A657E7"/>
    <w:rsid w:val="00A65C2E"/>
    <w:rsid w:val="00A66594"/>
    <w:rsid w:val="00A670A5"/>
    <w:rsid w:val="00A674DC"/>
    <w:rsid w:val="00A67883"/>
    <w:rsid w:val="00A67BBB"/>
    <w:rsid w:val="00A704F0"/>
    <w:rsid w:val="00A71B05"/>
    <w:rsid w:val="00A7204D"/>
    <w:rsid w:val="00A72197"/>
    <w:rsid w:val="00A74B67"/>
    <w:rsid w:val="00A754A2"/>
    <w:rsid w:val="00A758B6"/>
    <w:rsid w:val="00A760D0"/>
    <w:rsid w:val="00A76F79"/>
    <w:rsid w:val="00A77104"/>
    <w:rsid w:val="00A776F2"/>
    <w:rsid w:val="00A77FF4"/>
    <w:rsid w:val="00A80BCE"/>
    <w:rsid w:val="00A816A2"/>
    <w:rsid w:val="00A81729"/>
    <w:rsid w:val="00A81B59"/>
    <w:rsid w:val="00A81CAC"/>
    <w:rsid w:val="00A81D43"/>
    <w:rsid w:val="00A81E6B"/>
    <w:rsid w:val="00A82338"/>
    <w:rsid w:val="00A823C8"/>
    <w:rsid w:val="00A838D9"/>
    <w:rsid w:val="00A83DCD"/>
    <w:rsid w:val="00A84E79"/>
    <w:rsid w:val="00A856FB"/>
    <w:rsid w:val="00A86320"/>
    <w:rsid w:val="00A8666E"/>
    <w:rsid w:val="00A86DE3"/>
    <w:rsid w:val="00A8749A"/>
    <w:rsid w:val="00A8763A"/>
    <w:rsid w:val="00A876A0"/>
    <w:rsid w:val="00A903A5"/>
    <w:rsid w:val="00A903F8"/>
    <w:rsid w:val="00A923DF"/>
    <w:rsid w:val="00A93C7C"/>
    <w:rsid w:val="00A93DBC"/>
    <w:rsid w:val="00A93F1E"/>
    <w:rsid w:val="00A949A9"/>
    <w:rsid w:val="00A94EAD"/>
    <w:rsid w:val="00A95D23"/>
    <w:rsid w:val="00A95D27"/>
    <w:rsid w:val="00A9636D"/>
    <w:rsid w:val="00A96790"/>
    <w:rsid w:val="00A979F6"/>
    <w:rsid w:val="00A97B2F"/>
    <w:rsid w:val="00A97E5D"/>
    <w:rsid w:val="00AA0233"/>
    <w:rsid w:val="00AA0C96"/>
    <w:rsid w:val="00AA0E3C"/>
    <w:rsid w:val="00AA2ECD"/>
    <w:rsid w:val="00AA2EFD"/>
    <w:rsid w:val="00AA30C6"/>
    <w:rsid w:val="00AA32D9"/>
    <w:rsid w:val="00AA420B"/>
    <w:rsid w:val="00AA4238"/>
    <w:rsid w:val="00AA53DF"/>
    <w:rsid w:val="00AA60BE"/>
    <w:rsid w:val="00AB0658"/>
    <w:rsid w:val="00AB134A"/>
    <w:rsid w:val="00AB20A9"/>
    <w:rsid w:val="00AB22F6"/>
    <w:rsid w:val="00AB29AD"/>
    <w:rsid w:val="00AB31B3"/>
    <w:rsid w:val="00AB59FA"/>
    <w:rsid w:val="00AB637B"/>
    <w:rsid w:val="00AB6426"/>
    <w:rsid w:val="00AB68A5"/>
    <w:rsid w:val="00AB692B"/>
    <w:rsid w:val="00AB6FB8"/>
    <w:rsid w:val="00AC0954"/>
    <w:rsid w:val="00AC2D66"/>
    <w:rsid w:val="00AC3128"/>
    <w:rsid w:val="00AC3963"/>
    <w:rsid w:val="00AC6841"/>
    <w:rsid w:val="00AC691D"/>
    <w:rsid w:val="00AC6F06"/>
    <w:rsid w:val="00AC77FB"/>
    <w:rsid w:val="00AC7893"/>
    <w:rsid w:val="00AD0291"/>
    <w:rsid w:val="00AD12B2"/>
    <w:rsid w:val="00AD1925"/>
    <w:rsid w:val="00AD1A6D"/>
    <w:rsid w:val="00AD22F2"/>
    <w:rsid w:val="00AD2828"/>
    <w:rsid w:val="00AD3477"/>
    <w:rsid w:val="00AD3C47"/>
    <w:rsid w:val="00AD67B3"/>
    <w:rsid w:val="00AD67BF"/>
    <w:rsid w:val="00AD6B53"/>
    <w:rsid w:val="00AD6FBE"/>
    <w:rsid w:val="00AD76B6"/>
    <w:rsid w:val="00AD77A8"/>
    <w:rsid w:val="00AE09B1"/>
    <w:rsid w:val="00AE1787"/>
    <w:rsid w:val="00AE1DDE"/>
    <w:rsid w:val="00AE24D4"/>
    <w:rsid w:val="00AE3383"/>
    <w:rsid w:val="00AE38F3"/>
    <w:rsid w:val="00AE78CE"/>
    <w:rsid w:val="00AF0C02"/>
    <w:rsid w:val="00AF1016"/>
    <w:rsid w:val="00AF1473"/>
    <w:rsid w:val="00AF2093"/>
    <w:rsid w:val="00AF2232"/>
    <w:rsid w:val="00AF22C0"/>
    <w:rsid w:val="00AF357E"/>
    <w:rsid w:val="00AF4102"/>
    <w:rsid w:val="00AF4320"/>
    <w:rsid w:val="00AF537B"/>
    <w:rsid w:val="00AF6401"/>
    <w:rsid w:val="00AF6A93"/>
    <w:rsid w:val="00AF6BFA"/>
    <w:rsid w:val="00AF785D"/>
    <w:rsid w:val="00B00486"/>
    <w:rsid w:val="00B0204C"/>
    <w:rsid w:val="00B025F3"/>
    <w:rsid w:val="00B02C8D"/>
    <w:rsid w:val="00B03268"/>
    <w:rsid w:val="00B04637"/>
    <w:rsid w:val="00B05728"/>
    <w:rsid w:val="00B05C11"/>
    <w:rsid w:val="00B05DF0"/>
    <w:rsid w:val="00B068EB"/>
    <w:rsid w:val="00B06B0A"/>
    <w:rsid w:val="00B07832"/>
    <w:rsid w:val="00B11420"/>
    <w:rsid w:val="00B114F8"/>
    <w:rsid w:val="00B116A9"/>
    <w:rsid w:val="00B11BE1"/>
    <w:rsid w:val="00B1213B"/>
    <w:rsid w:val="00B12946"/>
    <w:rsid w:val="00B1297F"/>
    <w:rsid w:val="00B13ED2"/>
    <w:rsid w:val="00B144FB"/>
    <w:rsid w:val="00B14FE9"/>
    <w:rsid w:val="00B16528"/>
    <w:rsid w:val="00B16B14"/>
    <w:rsid w:val="00B17194"/>
    <w:rsid w:val="00B208E7"/>
    <w:rsid w:val="00B20F8A"/>
    <w:rsid w:val="00B219F1"/>
    <w:rsid w:val="00B22163"/>
    <w:rsid w:val="00B2226E"/>
    <w:rsid w:val="00B227B9"/>
    <w:rsid w:val="00B227E5"/>
    <w:rsid w:val="00B22908"/>
    <w:rsid w:val="00B23161"/>
    <w:rsid w:val="00B2360B"/>
    <w:rsid w:val="00B245F6"/>
    <w:rsid w:val="00B245FD"/>
    <w:rsid w:val="00B24C63"/>
    <w:rsid w:val="00B2662A"/>
    <w:rsid w:val="00B270C7"/>
    <w:rsid w:val="00B27560"/>
    <w:rsid w:val="00B2789B"/>
    <w:rsid w:val="00B30463"/>
    <w:rsid w:val="00B3186D"/>
    <w:rsid w:val="00B31A23"/>
    <w:rsid w:val="00B31C71"/>
    <w:rsid w:val="00B320E7"/>
    <w:rsid w:val="00B3228A"/>
    <w:rsid w:val="00B32789"/>
    <w:rsid w:val="00B329B9"/>
    <w:rsid w:val="00B32F14"/>
    <w:rsid w:val="00B330F4"/>
    <w:rsid w:val="00B34DF7"/>
    <w:rsid w:val="00B36474"/>
    <w:rsid w:val="00B3700C"/>
    <w:rsid w:val="00B37600"/>
    <w:rsid w:val="00B37EFD"/>
    <w:rsid w:val="00B402AF"/>
    <w:rsid w:val="00B4187B"/>
    <w:rsid w:val="00B41FA2"/>
    <w:rsid w:val="00B42233"/>
    <w:rsid w:val="00B42D33"/>
    <w:rsid w:val="00B44CB7"/>
    <w:rsid w:val="00B45AD7"/>
    <w:rsid w:val="00B45F0D"/>
    <w:rsid w:val="00B4684A"/>
    <w:rsid w:val="00B50071"/>
    <w:rsid w:val="00B503E3"/>
    <w:rsid w:val="00B50C59"/>
    <w:rsid w:val="00B50D64"/>
    <w:rsid w:val="00B5189E"/>
    <w:rsid w:val="00B51912"/>
    <w:rsid w:val="00B5309B"/>
    <w:rsid w:val="00B535B8"/>
    <w:rsid w:val="00B53967"/>
    <w:rsid w:val="00B540F1"/>
    <w:rsid w:val="00B54177"/>
    <w:rsid w:val="00B54C2F"/>
    <w:rsid w:val="00B550A4"/>
    <w:rsid w:val="00B559C7"/>
    <w:rsid w:val="00B561CD"/>
    <w:rsid w:val="00B5668F"/>
    <w:rsid w:val="00B567CF"/>
    <w:rsid w:val="00B575B1"/>
    <w:rsid w:val="00B603C4"/>
    <w:rsid w:val="00B6051E"/>
    <w:rsid w:val="00B60831"/>
    <w:rsid w:val="00B61068"/>
    <w:rsid w:val="00B61C84"/>
    <w:rsid w:val="00B62AE5"/>
    <w:rsid w:val="00B62CBC"/>
    <w:rsid w:val="00B62E33"/>
    <w:rsid w:val="00B643F5"/>
    <w:rsid w:val="00B64BE6"/>
    <w:rsid w:val="00B667B2"/>
    <w:rsid w:val="00B67885"/>
    <w:rsid w:val="00B6796A"/>
    <w:rsid w:val="00B67FEC"/>
    <w:rsid w:val="00B71B61"/>
    <w:rsid w:val="00B71FA0"/>
    <w:rsid w:val="00B721A3"/>
    <w:rsid w:val="00B732C9"/>
    <w:rsid w:val="00B73331"/>
    <w:rsid w:val="00B73AAC"/>
    <w:rsid w:val="00B75165"/>
    <w:rsid w:val="00B754F6"/>
    <w:rsid w:val="00B763F1"/>
    <w:rsid w:val="00B7648E"/>
    <w:rsid w:val="00B7654C"/>
    <w:rsid w:val="00B77430"/>
    <w:rsid w:val="00B77966"/>
    <w:rsid w:val="00B80360"/>
    <w:rsid w:val="00B80D07"/>
    <w:rsid w:val="00B81594"/>
    <w:rsid w:val="00B826AD"/>
    <w:rsid w:val="00B828AD"/>
    <w:rsid w:val="00B82CE7"/>
    <w:rsid w:val="00B8359F"/>
    <w:rsid w:val="00B836C1"/>
    <w:rsid w:val="00B83B90"/>
    <w:rsid w:val="00B83C6E"/>
    <w:rsid w:val="00B853EC"/>
    <w:rsid w:val="00B858A6"/>
    <w:rsid w:val="00B85D85"/>
    <w:rsid w:val="00B8733D"/>
    <w:rsid w:val="00B87BA2"/>
    <w:rsid w:val="00B87CC4"/>
    <w:rsid w:val="00B90EB5"/>
    <w:rsid w:val="00B90F9C"/>
    <w:rsid w:val="00B91BE0"/>
    <w:rsid w:val="00B921DE"/>
    <w:rsid w:val="00B9375F"/>
    <w:rsid w:val="00B93D7C"/>
    <w:rsid w:val="00B954A2"/>
    <w:rsid w:val="00B955AA"/>
    <w:rsid w:val="00B964E5"/>
    <w:rsid w:val="00B96AFC"/>
    <w:rsid w:val="00B96E34"/>
    <w:rsid w:val="00B975D3"/>
    <w:rsid w:val="00B97BED"/>
    <w:rsid w:val="00B97D31"/>
    <w:rsid w:val="00BA0773"/>
    <w:rsid w:val="00BA0DBA"/>
    <w:rsid w:val="00BA1899"/>
    <w:rsid w:val="00BA1CC3"/>
    <w:rsid w:val="00BA2322"/>
    <w:rsid w:val="00BA33FA"/>
    <w:rsid w:val="00BA519A"/>
    <w:rsid w:val="00BA56DB"/>
    <w:rsid w:val="00BA6483"/>
    <w:rsid w:val="00BA70D8"/>
    <w:rsid w:val="00BA7666"/>
    <w:rsid w:val="00BA7D05"/>
    <w:rsid w:val="00BB176D"/>
    <w:rsid w:val="00BB21B0"/>
    <w:rsid w:val="00BB22B0"/>
    <w:rsid w:val="00BB283B"/>
    <w:rsid w:val="00BB2A49"/>
    <w:rsid w:val="00BB3688"/>
    <w:rsid w:val="00BB4D5E"/>
    <w:rsid w:val="00BB507C"/>
    <w:rsid w:val="00BB52F9"/>
    <w:rsid w:val="00BB5DEC"/>
    <w:rsid w:val="00BB5E8B"/>
    <w:rsid w:val="00BB64C0"/>
    <w:rsid w:val="00BB798E"/>
    <w:rsid w:val="00BC0988"/>
    <w:rsid w:val="00BC0FCB"/>
    <w:rsid w:val="00BC11F3"/>
    <w:rsid w:val="00BC133D"/>
    <w:rsid w:val="00BC1BEA"/>
    <w:rsid w:val="00BC23EA"/>
    <w:rsid w:val="00BC2EFC"/>
    <w:rsid w:val="00BC37F4"/>
    <w:rsid w:val="00BC3A5F"/>
    <w:rsid w:val="00BC3A76"/>
    <w:rsid w:val="00BC4074"/>
    <w:rsid w:val="00BC5C7F"/>
    <w:rsid w:val="00BC6623"/>
    <w:rsid w:val="00BC733C"/>
    <w:rsid w:val="00BD0AE2"/>
    <w:rsid w:val="00BD0DA6"/>
    <w:rsid w:val="00BD0E01"/>
    <w:rsid w:val="00BD1919"/>
    <w:rsid w:val="00BD2D6C"/>
    <w:rsid w:val="00BD3170"/>
    <w:rsid w:val="00BD3231"/>
    <w:rsid w:val="00BD3A94"/>
    <w:rsid w:val="00BD3BCD"/>
    <w:rsid w:val="00BD3DF7"/>
    <w:rsid w:val="00BD4B37"/>
    <w:rsid w:val="00BD5D01"/>
    <w:rsid w:val="00BD5FD6"/>
    <w:rsid w:val="00BD6D87"/>
    <w:rsid w:val="00BD7472"/>
    <w:rsid w:val="00BD74B1"/>
    <w:rsid w:val="00BD7BDE"/>
    <w:rsid w:val="00BE0E6B"/>
    <w:rsid w:val="00BE0F5A"/>
    <w:rsid w:val="00BE1070"/>
    <w:rsid w:val="00BE1AE2"/>
    <w:rsid w:val="00BE1DE7"/>
    <w:rsid w:val="00BE1F9D"/>
    <w:rsid w:val="00BE2313"/>
    <w:rsid w:val="00BE2772"/>
    <w:rsid w:val="00BE2B90"/>
    <w:rsid w:val="00BE3512"/>
    <w:rsid w:val="00BE3C59"/>
    <w:rsid w:val="00BE3F1C"/>
    <w:rsid w:val="00BE4C68"/>
    <w:rsid w:val="00BE4EE0"/>
    <w:rsid w:val="00BE502D"/>
    <w:rsid w:val="00BE74AC"/>
    <w:rsid w:val="00BE74D8"/>
    <w:rsid w:val="00BE78BE"/>
    <w:rsid w:val="00BE79FB"/>
    <w:rsid w:val="00BE7D38"/>
    <w:rsid w:val="00BE7F1C"/>
    <w:rsid w:val="00BF0299"/>
    <w:rsid w:val="00BF0F9D"/>
    <w:rsid w:val="00BF13AC"/>
    <w:rsid w:val="00BF1E89"/>
    <w:rsid w:val="00BF279A"/>
    <w:rsid w:val="00BF2B1F"/>
    <w:rsid w:val="00BF4171"/>
    <w:rsid w:val="00BF4447"/>
    <w:rsid w:val="00BF47D9"/>
    <w:rsid w:val="00BF5281"/>
    <w:rsid w:val="00BF52D6"/>
    <w:rsid w:val="00BF5461"/>
    <w:rsid w:val="00BF6C9F"/>
    <w:rsid w:val="00BF6E56"/>
    <w:rsid w:val="00C00114"/>
    <w:rsid w:val="00C0022A"/>
    <w:rsid w:val="00C007CC"/>
    <w:rsid w:val="00C00FBA"/>
    <w:rsid w:val="00C013D6"/>
    <w:rsid w:val="00C014F2"/>
    <w:rsid w:val="00C022CF"/>
    <w:rsid w:val="00C0248B"/>
    <w:rsid w:val="00C02ABF"/>
    <w:rsid w:val="00C03121"/>
    <w:rsid w:val="00C0456B"/>
    <w:rsid w:val="00C04731"/>
    <w:rsid w:val="00C04FA8"/>
    <w:rsid w:val="00C056DD"/>
    <w:rsid w:val="00C05EB0"/>
    <w:rsid w:val="00C0609C"/>
    <w:rsid w:val="00C060E6"/>
    <w:rsid w:val="00C0636F"/>
    <w:rsid w:val="00C10260"/>
    <w:rsid w:val="00C10B55"/>
    <w:rsid w:val="00C10B91"/>
    <w:rsid w:val="00C10C92"/>
    <w:rsid w:val="00C10D77"/>
    <w:rsid w:val="00C10FBE"/>
    <w:rsid w:val="00C1123F"/>
    <w:rsid w:val="00C11B7B"/>
    <w:rsid w:val="00C1256F"/>
    <w:rsid w:val="00C129FE"/>
    <w:rsid w:val="00C13487"/>
    <w:rsid w:val="00C13AA2"/>
    <w:rsid w:val="00C14052"/>
    <w:rsid w:val="00C140E4"/>
    <w:rsid w:val="00C1464E"/>
    <w:rsid w:val="00C1585F"/>
    <w:rsid w:val="00C162D3"/>
    <w:rsid w:val="00C16935"/>
    <w:rsid w:val="00C16EBF"/>
    <w:rsid w:val="00C171CD"/>
    <w:rsid w:val="00C175F2"/>
    <w:rsid w:val="00C17960"/>
    <w:rsid w:val="00C200EE"/>
    <w:rsid w:val="00C204AB"/>
    <w:rsid w:val="00C20C38"/>
    <w:rsid w:val="00C21B7F"/>
    <w:rsid w:val="00C21E4B"/>
    <w:rsid w:val="00C224F5"/>
    <w:rsid w:val="00C2289F"/>
    <w:rsid w:val="00C24917"/>
    <w:rsid w:val="00C249C7"/>
    <w:rsid w:val="00C249E8"/>
    <w:rsid w:val="00C25289"/>
    <w:rsid w:val="00C252CB"/>
    <w:rsid w:val="00C27CE9"/>
    <w:rsid w:val="00C30A2A"/>
    <w:rsid w:val="00C31797"/>
    <w:rsid w:val="00C31B75"/>
    <w:rsid w:val="00C32142"/>
    <w:rsid w:val="00C32773"/>
    <w:rsid w:val="00C32C1C"/>
    <w:rsid w:val="00C32C62"/>
    <w:rsid w:val="00C33600"/>
    <w:rsid w:val="00C33CE2"/>
    <w:rsid w:val="00C33E10"/>
    <w:rsid w:val="00C3484C"/>
    <w:rsid w:val="00C35836"/>
    <w:rsid w:val="00C37180"/>
    <w:rsid w:val="00C371EC"/>
    <w:rsid w:val="00C40CC2"/>
    <w:rsid w:val="00C41409"/>
    <w:rsid w:val="00C41C55"/>
    <w:rsid w:val="00C42614"/>
    <w:rsid w:val="00C42A68"/>
    <w:rsid w:val="00C431FA"/>
    <w:rsid w:val="00C4338B"/>
    <w:rsid w:val="00C436B5"/>
    <w:rsid w:val="00C43700"/>
    <w:rsid w:val="00C439E8"/>
    <w:rsid w:val="00C43C53"/>
    <w:rsid w:val="00C4421D"/>
    <w:rsid w:val="00C46557"/>
    <w:rsid w:val="00C468B6"/>
    <w:rsid w:val="00C46D29"/>
    <w:rsid w:val="00C47390"/>
    <w:rsid w:val="00C47B65"/>
    <w:rsid w:val="00C50816"/>
    <w:rsid w:val="00C52C20"/>
    <w:rsid w:val="00C52CCF"/>
    <w:rsid w:val="00C52D0A"/>
    <w:rsid w:val="00C53340"/>
    <w:rsid w:val="00C53AAA"/>
    <w:rsid w:val="00C53B07"/>
    <w:rsid w:val="00C53DFF"/>
    <w:rsid w:val="00C547AC"/>
    <w:rsid w:val="00C55019"/>
    <w:rsid w:val="00C55294"/>
    <w:rsid w:val="00C555C2"/>
    <w:rsid w:val="00C55AAE"/>
    <w:rsid w:val="00C56059"/>
    <w:rsid w:val="00C56FD5"/>
    <w:rsid w:val="00C57096"/>
    <w:rsid w:val="00C573BA"/>
    <w:rsid w:val="00C60AB7"/>
    <w:rsid w:val="00C61768"/>
    <w:rsid w:val="00C62FFD"/>
    <w:rsid w:val="00C63315"/>
    <w:rsid w:val="00C65014"/>
    <w:rsid w:val="00C66D8A"/>
    <w:rsid w:val="00C67457"/>
    <w:rsid w:val="00C67586"/>
    <w:rsid w:val="00C67824"/>
    <w:rsid w:val="00C70745"/>
    <w:rsid w:val="00C71038"/>
    <w:rsid w:val="00C71138"/>
    <w:rsid w:val="00C717CC"/>
    <w:rsid w:val="00C71C78"/>
    <w:rsid w:val="00C723E5"/>
    <w:rsid w:val="00C726FB"/>
    <w:rsid w:val="00C7316A"/>
    <w:rsid w:val="00C73C99"/>
    <w:rsid w:val="00C74645"/>
    <w:rsid w:val="00C74BF2"/>
    <w:rsid w:val="00C759D4"/>
    <w:rsid w:val="00C75E1D"/>
    <w:rsid w:val="00C76B23"/>
    <w:rsid w:val="00C8016E"/>
    <w:rsid w:val="00C80542"/>
    <w:rsid w:val="00C818B2"/>
    <w:rsid w:val="00C8300C"/>
    <w:rsid w:val="00C844E8"/>
    <w:rsid w:val="00C846EE"/>
    <w:rsid w:val="00C85070"/>
    <w:rsid w:val="00C85733"/>
    <w:rsid w:val="00C8617D"/>
    <w:rsid w:val="00C8623E"/>
    <w:rsid w:val="00C86306"/>
    <w:rsid w:val="00C86542"/>
    <w:rsid w:val="00C865BC"/>
    <w:rsid w:val="00C87329"/>
    <w:rsid w:val="00C874C7"/>
    <w:rsid w:val="00C8750C"/>
    <w:rsid w:val="00C90591"/>
    <w:rsid w:val="00C90835"/>
    <w:rsid w:val="00C90EF6"/>
    <w:rsid w:val="00C911E8"/>
    <w:rsid w:val="00C9223E"/>
    <w:rsid w:val="00C92392"/>
    <w:rsid w:val="00C942D1"/>
    <w:rsid w:val="00C94433"/>
    <w:rsid w:val="00C9554F"/>
    <w:rsid w:val="00C956F6"/>
    <w:rsid w:val="00C95D59"/>
    <w:rsid w:val="00C960F6"/>
    <w:rsid w:val="00C96C81"/>
    <w:rsid w:val="00C97298"/>
    <w:rsid w:val="00C9757A"/>
    <w:rsid w:val="00C97815"/>
    <w:rsid w:val="00C979C4"/>
    <w:rsid w:val="00C97C6F"/>
    <w:rsid w:val="00C97EC6"/>
    <w:rsid w:val="00CA0351"/>
    <w:rsid w:val="00CA110E"/>
    <w:rsid w:val="00CA1604"/>
    <w:rsid w:val="00CA17B8"/>
    <w:rsid w:val="00CA2735"/>
    <w:rsid w:val="00CA2CC8"/>
    <w:rsid w:val="00CA31BC"/>
    <w:rsid w:val="00CA3706"/>
    <w:rsid w:val="00CA3D5D"/>
    <w:rsid w:val="00CA3F49"/>
    <w:rsid w:val="00CA44C4"/>
    <w:rsid w:val="00CA4F08"/>
    <w:rsid w:val="00CA5911"/>
    <w:rsid w:val="00CA625E"/>
    <w:rsid w:val="00CA6ED7"/>
    <w:rsid w:val="00CB08D2"/>
    <w:rsid w:val="00CB1739"/>
    <w:rsid w:val="00CB22BF"/>
    <w:rsid w:val="00CB293B"/>
    <w:rsid w:val="00CB4D3E"/>
    <w:rsid w:val="00CB500C"/>
    <w:rsid w:val="00CB52DB"/>
    <w:rsid w:val="00CB6057"/>
    <w:rsid w:val="00CB60B5"/>
    <w:rsid w:val="00CB70F9"/>
    <w:rsid w:val="00CB743C"/>
    <w:rsid w:val="00CC13E0"/>
    <w:rsid w:val="00CC1670"/>
    <w:rsid w:val="00CC3FE4"/>
    <w:rsid w:val="00CC4185"/>
    <w:rsid w:val="00CC4277"/>
    <w:rsid w:val="00CC44DC"/>
    <w:rsid w:val="00CC4D5F"/>
    <w:rsid w:val="00CC513A"/>
    <w:rsid w:val="00CC5295"/>
    <w:rsid w:val="00CC6CC3"/>
    <w:rsid w:val="00CC6D9A"/>
    <w:rsid w:val="00CC6F31"/>
    <w:rsid w:val="00CC6F8B"/>
    <w:rsid w:val="00CD047B"/>
    <w:rsid w:val="00CD08D4"/>
    <w:rsid w:val="00CD1A99"/>
    <w:rsid w:val="00CD22E9"/>
    <w:rsid w:val="00CD2F15"/>
    <w:rsid w:val="00CD401C"/>
    <w:rsid w:val="00CD448A"/>
    <w:rsid w:val="00CD47BC"/>
    <w:rsid w:val="00CD4968"/>
    <w:rsid w:val="00CD5337"/>
    <w:rsid w:val="00CD582E"/>
    <w:rsid w:val="00CD5A6B"/>
    <w:rsid w:val="00CD5FAB"/>
    <w:rsid w:val="00CD5FDC"/>
    <w:rsid w:val="00CD62D8"/>
    <w:rsid w:val="00CD6FE3"/>
    <w:rsid w:val="00CE09EF"/>
    <w:rsid w:val="00CE15BA"/>
    <w:rsid w:val="00CE15E7"/>
    <w:rsid w:val="00CE1621"/>
    <w:rsid w:val="00CE23E5"/>
    <w:rsid w:val="00CE27CE"/>
    <w:rsid w:val="00CE3539"/>
    <w:rsid w:val="00CE3658"/>
    <w:rsid w:val="00CE3F02"/>
    <w:rsid w:val="00CE510E"/>
    <w:rsid w:val="00CE5316"/>
    <w:rsid w:val="00CE66B0"/>
    <w:rsid w:val="00CE6864"/>
    <w:rsid w:val="00CE7245"/>
    <w:rsid w:val="00CE7F29"/>
    <w:rsid w:val="00CF1EDF"/>
    <w:rsid w:val="00CF2033"/>
    <w:rsid w:val="00CF20EA"/>
    <w:rsid w:val="00CF295D"/>
    <w:rsid w:val="00CF3A43"/>
    <w:rsid w:val="00CF3E7E"/>
    <w:rsid w:val="00CF3EBD"/>
    <w:rsid w:val="00CF3FDD"/>
    <w:rsid w:val="00CF4082"/>
    <w:rsid w:val="00CF411F"/>
    <w:rsid w:val="00CF4B59"/>
    <w:rsid w:val="00CF4FBD"/>
    <w:rsid w:val="00CF5074"/>
    <w:rsid w:val="00CF66FA"/>
    <w:rsid w:val="00CF67B6"/>
    <w:rsid w:val="00CF6F25"/>
    <w:rsid w:val="00CF753F"/>
    <w:rsid w:val="00CF7545"/>
    <w:rsid w:val="00CF755A"/>
    <w:rsid w:val="00CF7ACF"/>
    <w:rsid w:val="00D000EC"/>
    <w:rsid w:val="00D013E0"/>
    <w:rsid w:val="00D01674"/>
    <w:rsid w:val="00D02601"/>
    <w:rsid w:val="00D03C75"/>
    <w:rsid w:val="00D03F14"/>
    <w:rsid w:val="00D04768"/>
    <w:rsid w:val="00D04FB8"/>
    <w:rsid w:val="00D0529E"/>
    <w:rsid w:val="00D05375"/>
    <w:rsid w:val="00D05378"/>
    <w:rsid w:val="00D056BC"/>
    <w:rsid w:val="00D06A6C"/>
    <w:rsid w:val="00D06E32"/>
    <w:rsid w:val="00D10258"/>
    <w:rsid w:val="00D10673"/>
    <w:rsid w:val="00D11168"/>
    <w:rsid w:val="00D1195C"/>
    <w:rsid w:val="00D1219E"/>
    <w:rsid w:val="00D128F6"/>
    <w:rsid w:val="00D131B4"/>
    <w:rsid w:val="00D1353B"/>
    <w:rsid w:val="00D14770"/>
    <w:rsid w:val="00D149D9"/>
    <w:rsid w:val="00D151DA"/>
    <w:rsid w:val="00D155C9"/>
    <w:rsid w:val="00D15B37"/>
    <w:rsid w:val="00D15DE2"/>
    <w:rsid w:val="00D16CC1"/>
    <w:rsid w:val="00D16EB0"/>
    <w:rsid w:val="00D1700B"/>
    <w:rsid w:val="00D170E7"/>
    <w:rsid w:val="00D17295"/>
    <w:rsid w:val="00D174E4"/>
    <w:rsid w:val="00D20865"/>
    <w:rsid w:val="00D209C0"/>
    <w:rsid w:val="00D21E26"/>
    <w:rsid w:val="00D21F92"/>
    <w:rsid w:val="00D22549"/>
    <w:rsid w:val="00D251DA"/>
    <w:rsid w:val="00D3022E"/>
    <w:rsid w:val="00D304B4"/>
    <w:rsid w:val="00D304EB"/>
    <w:rsid w:val="00D30B67"/>
    <w:rsid w:val="00D31B3E"/>
    <w:rsid w:val="00D323DC"/>
    <w:rsid w:val="00D333EA"/>
    <w:rsid w:val="00D33A81"/>
    <w:rsid w:val="00D33B1B"/>
    <w:rsid w:val="00D33D8D"/>
    <w:rsid w:val="00D34B0D"/>
    <w:rsid w:val="00D34C89"/>
    <w:rsid w:val="00D34E16"/>
    <w:rsid w:val="00D34E61"/>
    <w:rsid w:val="00D3533B"/>
    <w:rsid w:val="00D355A9"/>
    <w:rsid w:val="00D35A28"/>
    <w:rsid w:val="00D368FD"/>
    <w:rsid w:val="00D371E6"/>
    <w:rsid w:val="00D376D1"/>
    <w:rsid w:val="00D37E20"/>
    <w:rsid w:val="00D40F19"/>
    <w:rsid w:val="00D4355E"/>
    <w:rsid w:val="00D4388D"/>
    <w:rsid w:val="00D44051"/>
    <w:rsid w:val="00D44C6F"/>
    <w:rsid w:val="00D453CE"/>
    <w:rsid w:val="00D456B6"/>
    <w:rsid w:val="00D45DC3"/>
    <w:rsid w:val="00D4694D"/>
    <w:rsid w:val="00D46D95"/>
    <w:rsid w:val="00D473C5"/>
    <w:rsid w:val="00D477ED"/>
    <w:rsid w:val="00D47A02"/>
    <w:rsid w:val="00D47D86"/>
    <w:rsid w:val="00D51233"/>
    <w:rsid w:val="00D52C18"/>
    <w:rsid w:val="00D542C1"/>
    <w:rsid w:val="00D543B1"/>
    <w:rsid w:val="00D55054"/>
    <w:rsid w:val="00D553A2"/>
    <w:rsid w:val="00D55ED1"/>
    <w:rsid w:val="00D56042"/>
    <w:rsid w:val="00D561F2"/>
    <w:rsid w:val="00D566DF"/>
    <w:rsid w:val="00D566EB"/>
    <w:rsid w:val="00D567E5"/>
    <w:rsid w:val="00D568AF"/>
    <w:rsid w:val="00D57C98"/>
    <w:rsid w:val="00D57F4F"/>
    <w:rsid w:val="00D60AC5"/>
    <w:rsid w:val="00D6106E"/>
    <w:rsid w:val="00D6158C"/>
    <w:rsid w:val="00D617FD"/>
    <w:rsid w:val="00D62A48"/>
    <w:rsid w:val="00D63E98"/>
    <w:rsid w:val="00D656E4"/>
    <w:rsid w:val="00D65E77"/>
    <w:rsid w:val="00D67078"/>
    <w:rsid w:val="00D67F59"/>
    <w:rsid w:val="00D70281"/>
    <w:rsid w:val="00D70B4B"/>
    <w:rsid w:val="00D70DBA"/>
    <w:rsid w:val="00D70F2F"/>
    <w:rsid w:val="00D7252E"/>
    <w:rsid w:val="00D73A76"/>
    <w:rsid w:val="00D73B4B"/>
    <w:rsid w:val="00D73C73"/>
    <w:rsid w:val="00D73F53"/>
    <w:rsid w:val="00D762E2"/>
    <w:rsid w:val="00D76518"/>
    <w:rsid w:val="00D76B9D"/>
    <w:rsid w:val="00D779FB"/>
    <w:rsid w:val="00D8058C"/>
    <w:rsid w:val="00D80766"/>
    <w:rsid w:val="00D80B3B"/>
    <w:rsid w:val="00D810BA"/>
    <w:rsid w:val="00D810FF"/>
    <w:rsid w:val="00D819CC"/>
    <w:rsid w:val="00D822CC"/>
    <w:rsid w:val="00D8282A"/>
    <w:rsid w:val="00D83285"/>
    <w:rsid w:val="00D83520"/>
    <w:rsid w:val="00D83891"/>
    <w:rsid w:val="00D83A8A"/>
    <w:rsid w:val="00D83D59"/>
    <w:rsid w:val="00D84AA7"/>
    <w:rsid w:val="00D84B6C"/>
    <w:rsid w:val="00D850D2"/>
    <w:rsid w:val="00D85891"/>
    <w:rsid w:val="00D85D9C"/>
    <w:rsid w:val="00D8664D"/>
    <w:rsid w:val="00D868AC"/>
    <w:rsid w:val="00D86AE3"/>
    <w:rsid w:val="00D871F3"/>
    <w:rsid w:val="00D87E92"/>
    <w:rsid w:val="00D90100"/>
    <w:rsid w:val="00D9042F"/>
    <w:rsid w:val="00D906AC"/>
    <w:rsid w:val="00D9087B"/>
    <w:rsid w:val="00D909D4"/>
    <w:rsid w:val="00D90CC5"/>
    <w:rsid w:val="00D90D61"/>
    <w:rsid w:val="00D91BCD"/>
    <w:rsid w:val="00D936E2"/>
    <w:rsid w:val="00D93BD5"/>
    <w:rsid w:val="00D93E6D"/>
    <w:rsid w:val="00D9464F"/>
    <w:rsid w:val="00D94F41"/>
    <w:rsid w:val="00D95040"/>
    <w:rsid w:val="00D95A44"/>
    <w:rsid w:val="00D9671E"/>
    <w:rsid w:val="00DA17E9"/>
    <w:rsid w:val="00DA1FCF"/>
    <w:rsid w:val="00DA22AA"/>
    <w:rsid w:val="00DA2B92"/>
    <w:rsid w:val="00DA2BF9"/>
    <w:rsid w:val="00DA3A83"/>
    <w:rsid w:val="00DA49DE"/>
    <w:rsid w:val="00DA51D0"/>
    <w:rsid w:val="00DA551C"/>
    <w:rsid w:val="00DA57D0"/>
    <w:rsid w:val="00DA59DE"/>
    <w:rsid w:val="00DA5E85"/>
    <w:rsid w:val="00DA6DD1"/>
    <w:rsid w:val="00DA75A8"/>
    <w:rsid w:val="00DB0315"/>
    <w:rsid w:val="00DB0E2B"/>
    <w:rsid w:val="00DB184A"/>
    <w:rsid w:val="00DB427C"/>
    <w:rsid w:val="00DB4653"/>
    <w:rsid w:val="00DB4C9F"/>
    <w:rsid w:val="00DB5597"/>
    <w:rsid w:val="00DB62B5"/>
    <w:rsid w:val="00DC1707"/>
    <w:rsid w:val="00DC2EBE"/>
    <w:rsid w:val="00DC462C"/>
    <w:rsid w:val="00DC4EAE"/>
    <w:rsid w:val="00DC751A"/>
    <w:rsid w:val="00DC7E31"/>
    <w:rsid w:val="00DD0980"/>
    <w:rsid w:val="00DD2A08"/>
    <w:rsid w:val="00DD2BDA"/>
    <w:rsid w:val="00DD2EE3"/>
    <w:rsid w:val="00DD316A"/>
    <w:rsid w:val="00DD3534"/>
    <w:rsid w:val="00DD3A50"/>
    <w:rsid w:val="00DD3AFA"/>
    <w:rsid w:val="00DD3BC3"/>
    <w:rsid w:val="00DD4801"/>
    <w:rsid w:val="00DD54FC"/>
    <w:rsid w:val="00DD55D8"/>
    <w:rsid w:val="00DD5E6B"/>
    <w:rsid w:val="00DD5F0C"/>
    <w:rsid w:val="00DD6576"/>
    <w:rsid w:val="00DD728F"/>
    <w:rsid w:val="00DD7E14"/>
    <w:rsid w:val="00DE075E"/>
    <w:rsid w:val="00DE1327"/>
    <w:rsid w:val="00DE14B8"/>
    <w:rsid w:val="00DE2AE4"/>
    <w:rsid w:val="00DE2B86"/>
    <w:rsid w:val="00DE36E3"/>
    <w:rsid w:val="00DE37BE"/>
    <w:rsid w:val="00DE406E"/>
    <w:rsid w:val="00DE6A88"/>
    <w:rsid w:val="00DE6D1E"/>
    <w:rsid w:val="00DF029E"/>
    <w:rsid w:val="00DF04EA"/>
    <w:rsid w:val="00DF06F8"/>
    <w:rsid w:val="00DF087D"/>
    <w:rsid w:val="00DF091B"/>
    <w:rsid w:val="00DF0923"/>
    <w:rsid w:val="00DF0DA2"/>
    <w:rsid w:val="00DF0EE8"/>
    <w:rsid w:val="00DF0FC7"/>
    <w:rsid w:val="00DF1F69"/>
    <w:rsid w:val="00DF203B"/>
    <w:rsid w:val="00DF297C"/>
    <w:rsid w:val="00DF38D1"/>
    <w:rsid w:val="00DF3B82"/>
    <w:rsid w:val="00DF3BCE"/>
    <w:rsid w:val="00DF4007"/>
    <w:rsid w:val="00DF44EE"/>
    <w:rsid w:val="00DF4D74"/>
    <w:rsid w:val="00DF7237"/>
    <w:rsid w:val="00E00BC3"/>
    <w:rsid w:val="00E00D78"/>
    <w:rsid w:val="00E01681"/>
    <w:rsid w:val="00E0201A"/>
    <w:rsid w:val="00E0212A"/>
    <w:rsid w:val="00E0218F"/>
    <w:rsid w:val="00E02646"/>
    <w:rsid w:val="00E02F36"/>
    <w:rsid w:val="00E033FE"/>
    <w:rsid w:val="00E03432"/>
    <w:rsid w:val="00E0458C"/>
    <w:rsid w:val="00E04813"/>
    <w:rsid w:val="00E05C64"/>
    <w:rsid w:val="00E05CC7"/>
    <w:rsid w:val="00E0614B"/>
    <w:rsid w:val="00E064B1"/>
    <w:rsid w:val="00E06D9C"/>
    <w:rsid w:val="00E07BB1"/>
    <w:rsid w:val="00E1055A"/>
    <w:rsid w:val="00E112AD"/>
    <w:rsid w:val="00E11415"/>
    <w:rsid w:val="00E1199E"/>
    <w:rsid w:val="00E11A41"/>
    <w:rsid w:val="00E11EF8"/>
    <w:rsid w:val="00E129B8"/>
    <w:rsid w:val="00E138EC"/>
    <w:rsid w:val="00E14AA1"/>
    <w:rsid w:val="00E14AB6"/>
    <w:rsid w:val="00E150CC"/>
    <w:rsid w:val="00E157F7"/>
    <w:rsid w:val="00E15B06"/>
    <w:rsid w:val="00E16C6E"/>
    <w:rsid w:val="00E16E18"/>
    <w:rsid w:val="00E1768C"/>
    <w:rsid w:val="00E17D74"/>
    <w:rsid w:val="00E20001"/>
    <w:rsid w:val="00E209F9"/>
    <w:rsid w:val="00E23077"/>
    <w:rsid w:val="00E24032"/>
    <w:rsid w:val="00E24B80"/>
    <w:rsid w:val="00E24FBA"/>
    <w:rsid w:val="00E24FE0"/>
    <w:rsid w:val="00E25506"/>
    <w:rsid w:val="00E25DD8"/>
    <w:rsid w:val="00E260D4"/>
    <w:rsid w:val="00E26154"/>
    <w:rsid w:val="00E261DA"/>
    <w:rsid w:val="00E26C9B"/>
    <w:rsid w:val="00E31D27"/>
    <w:rsid w:val="00E328D6"/>
    <w:rsid w:val="00E329C6"/>
    <w:rsid w:val="00E32A47"/>
    <w:rsid w:val="00E33126"/>
    <w:rsid w:val="00E33268"/>
    <w:rsid w:val="00E3463E"/>
    <w:rsid w:val="00E3542B"/>
    <w:rsid w:val="00E35B38"/>
    <w:rsid w:val="00E35B7B"/>
    <w:rsid w:val="00E376FF"/>
    <w:rsid w:val="00E37D3E"/>
    <w:rsid w:val="00E401F0"/>
    <w:rsid w:val="00E40DAC"/>
    <w:rsid w:val="00E4103F"/>
    <w:rsid w:val="00E4244A"/>
    <w:rsid w:val="00E42CD0"/>
    <w:rsid w:val="00E4318C"/>
    <w:rsid w:val="00E434BD"/>
    <w:rsid w:val="00E436C4"/>
    <w:rsid w:val="00E43DE2"/>
    <w:rsid w:val="00E44207"/>
    <w:rsid w:val="00E449AD"/>
    <w:rsid w:val="00E450E3"/>
    <w:rsid w:val="00E453EA"/>
    <w:rsid w:val="00E45427"/>
    <w:rsid w:val="00E45659"/>
    <w:rsid w:val="00E45CC8"/>
    <w:rsid w:val="00E46849"/>
    <w:rsid w:val="00E46B07"/>
    <w:rsid w:val="00E473C7"/>
    <w:rsid w:val="00E47867"/>
    <w:rsid w:val="00E47DB2"/>
    <w:rsid w:val="00E507BD"/>
    <w:rsid w:val="00E509F5"/>
    <w:rsid w:val="00E511B0"/>
    <w:rsid w:val="00E51A71"/>
    <w:rsid w:val="00E53707"/>
    <w:rsid w:val="00E53A0B"/>
    <w:rsid w:val="00E548A6"/>
    <w:rsid w:val="00E55297"/>
    <w:rsid w:val="00E55BF9"/>
    <w:rsid w:val="00E57005"/>
    <w:rsid w:val="00E6123B"/>
    <w:rsid w:val="00E61409"/>
    <w:rsid w:val="00E62D5D"/>
    <w:rsid w:val="00E62DD1"/>
    <w:rsid w:val="00E632A1"/>
    <w:rsid w:val="00E65854"/>
    <w:rsid w:val="00E66135"/>
    <w:rsid w:val="00E661C4"/>
    <w:rsid w:val="00E66236"/>
    <w:rsid w:val="00E664BC"/>
    <w:rsid w:val="00E66D3B"/>
    <w:rsid w:val="00E67301"/>
    <w:rsid w:val="00E676B0"/>
    <w:rsid w:val="00E6771F"/>
    <w:rsid w:val="00E67B32"/>
    <w:rsid w:val="00E67BC7"/>
    <w:rsid w:val="00E71E66"/>
    <w:rsid w:val="00E71E7F"/>
    <w:rsid w:val="00E7212A"/>
    <w:rsid w:val="00E72844"/>
    <w:rsid w:val="00E730B1"/>
    <w:rsid w:val="00E73D90"/>
    <w:rsid w:val="00E742D3"/>
    <w:rsid w:val="00E745F9"/>
    <w:rsid w:val="00E749FA"/>
    <w:rsid w:val="00E74C71"/>
    <w:rsid w:val="00E75397"/>
    <w:rsid w:val="00E76F08"/>
    <w:rsid w:val="00E773C1"/>
    <w:rsid w:val="00E774DB"/>
    <w:rsid w:val="00E801FF"/>
    <w:rsid w:val="00E81508"/>
    <w:rsid w:val="00E81F79"/>
    <w:rsid w:val="00E821E0"/>
    <w:rsid w:val="00E843FB"/>
    <w:rsid w:val="00E84C89"/>
    <w:rsid w:val="00E86409"/>
    <w:rsid w:val="00E8645A"/>
    <w:rsid w:val="00E8650A"/>
    <w:rsid w:val="00E8744F"/>
    <w:rsid w:val="00E87757"/>
    <w:rsid w:val="00E879F2"/>
    <w:rsid w:val="00E90E1F"/>
    <w:rsid w:val="00E918E8"/>
    <w:rsid w:val="00E91EC4"/>
    <w:rsid w:val="00E920AA"/>
    <w:rsid w:val="00E92267"/>
    <w:rsid w:val="00E93227"/>
    <w:rsid w:val="00E93658"/>
    <w:rsid w:val="00E9490E"/>
    <w:rsid w:val="00E94DAA"/>
    <w:rsid w:val="00E95275"/>
    <w:rsid w:val="00E95F94"/>
    <w:rsid w:val="00E96325"/>
    <w:rsid w:val="00E9720C"/>
    <w:rsid w:val="00E97376"/>
    <w:rsid w:val="00E97BEF"/>
    <w:rsid w:val="00E97DA7"/>
    <w:rsid w:val="00E97FF9"/>
    <w:rsid w:val="00EA07EA"/>
    <w:rsid w:val="00EA1520"/>
    <w:rsid w:val="00EA2690"/>
    <w:rsid w:val="00EA37DC"/>
    <w:rsid w:val="00EA3B0D"/>
    <w:rsid w:val="00EA3E66"/>
    <w:rsid w:val="00EA3EBF"/>
    <w:rsid w:val="00EA5813"/>
    <w:rsid w:val="00EA6111"/>
    <w:rsid w:val="00EA662B"/>
    <w:rsid w:val="00EA760C"/>
    <w:rsid w:val="00EA7B75"/>
    <w:rsid w:val="00EA7EB4"/>
    <w:rsid w:val="00EB0376"/>
    <w:rsid w:val="00EB1129"/>
    <w:rsid w:val="00EB1D14"/>
    <w:rsid w:val="00EB2C1B"/>
    <w:rsid w:val="00EB3F35"/>
    <w:rsid w:val="00EB405B"/>
    <w:rsid w:val="00EB4760"/>
    <w:rsid w:val="00EB651A"/>
    <w:rsid w:val="00EB696B"/>
    <w:rsid w:val="00EB6A70"/>
    <w:rsid w:val="00EC0230"/>
    <w:rsid w:val="00EC094A"/>
    <w:rsid w:val="00EC0C12"/>
    <w:rsid w:val="00EC1227"/>
    <w:rsid w:val="00EC17C6"/>
    <w:rsid w:val="00EC1910"/>
    <w:rsid w:val="00EC1998"/>
    <w:rsid w:val="00EC1DE3"/>
    <w:rsid w:val="00EC2525"/>
    <w:rsid w:val="00EC25BB"/>
    <w:rsid w:val="00EC2875"/>
    <w:rsid w:val="00EC2947"/>
    <w:rsid w:val="00EC313A"/>
    <w:rsid w:val="00EC3564"/>
    <w:rsid w:val="00EC3DE6"/>
    <w:rsid w:val="00EC41FE"/>
    <w:rsid w:val="00EC4649"/>
    <w:rsid w:val="00EC5C4A"/>
    <w:rsid w:val="00EC5F7E"/>
    <w:rsid w:val="00EC660D"/>
    <w:rsid w:val="00EC7248"/>
    <w:rsid w:val="00EC7C7E"/>
    <w:rsid w:val="00EC7E1C"/>
    <w:rsid w:val="00ED0081"/>
    <w:rsid w:val="00ED0AAF"/>
    <w:rsid w:val="00ED0E97"/>
    <w:rsid w:val="00ED171C"/>
    <w:rsid w:val="00ED18DA"/>
    <w:rsid w:val="00ED2236"/>
    <w:rsid w:val="00ED2497"/>
    <w:rsid w:val="00ED2B0A"/>
    <w:rsid w:val="00ED3416"/>
    <w:rsid w:val="00ED3C34"/>
    <w:rsid w:val="00ED47D8"/>
    <w:rsid w:val="00ED4E36"/>
    <w:rsid w:val="00ED6027"/>
    <w:rsid w:val="00ED729C"/>
    <w:rsid w:val="00ED7451"/>
    <w:rsid w:val="00ED7ADF"/>
    <w:rsid w:val="00ED7DFE"/>
    <w:rsid w:val="00EE02B4"/>
    <w:rsid w:val="00EE04EA"/>
    <w:rsid w:val="00EE0881"/>
    <w:rsid w:val="00EE0C54"/>
    <w:rsid w:val="00EE0CC0"/>
    <w:rsid w:val="00EE14B8"/>
    <w:rsid w:val="00EE154D"/>
    <w:rsid w:val="00EE1644"/>
    <w:rsid w:val="00EE3104"/>
    <w:rsid w:val="00EE3308"/>
    <w:rsid w:val="00EE4C60"/>
    <w:rsid w:val="00EE4F44"/>
    <w:rsid w:val="00EE5603"/>
    <w:rsid w:val="00EE5C04"/>
    <w:rsid w:val="00EE69B0"/>
    <w:rsid w:val="00EE6CCD"/>
    <w:rsid w:val="00EE7F1E"/>
    <w:rsid w:val="00EF0094"/>
    <w:rsid w:val="00EF19B4"/>
    <w:rsid w:val="00EF19DD"/>
    <w:rsid w:val="00EF2168"/>
    <w:rsid w:val="00EF21F5"/>
    <w:rsid w:val="00EF26AB"/>
    <w:rsid w:val="00EF30AA"/>
    <w:rsid w:val="00EF3F17"/>
    <w:rsid w:val="00EF672A"/>
    <w:rsid w:val="00EF6ACD"/>
    <w:rsid w:val="00EF6E05"/>
    <w:rsid w:val="00EF7F27"/>
    <w:rsid w:val="00F00837"/>
    <w:rsid w:val="00F00BC4"/>
    <w:rsid w:val="00F00F01"/>
    <w:rsid w:val="00F00F65"/>
    <w:rsid w:val="00F017F8"/>
    <w:rsid w:val="00F01E6A"/>
    <w:rsid w:val="00F029F3"/>
    <w:rsid w:val="00F035D4"/>
    <w:rsid w:val="00F03F4B"/>
    <w:rsid w:val="00F04559"/>
    <w:rsid w:val="00F0492B"/>
    <w:rsid w:val="00F04A61"/>
    <w:rsid w:val="00F0509C"/>
    <w:rsid w:val="00F050CC"/>
    <w:rsid w:val="00F05B9A"/>
    <w:rsid w:val="00F05C37"/>
    <w:rsid w:val="00F06F72"/>
    <w:rsid w:val="00F1006B"/>
    <w:rsid w:val="00F101F4"/>
    <w:rsid w:val="00F10670"/>
    <w:rsid w:val="00F1146A"/>
    <w:rsid w:val="00F11B51"/>
    <w:rsid w:val="00F125F6"/>
    <w:rsid w:val="00F12E6B"/>
    <w:rsid w:val="00F14413"/>
    <w:rsid w:val="00F14639"/>
    <w:rsid w:val="00F14CF6"/>
    <w:rsid w:val="00F15281"/>
    <w:rsid w:val="00F15354"/>
    <w:rsid w:val="00F1563E"/>
    <w:rsid w:val="00F1580C"/>
    <w:rsid w:val="00F16CCC"/>
    <w:rsid w:val="00F17AAF"/>
    <w:rsid w:val="00F2008C"/>
    <w:rsid w:val="00F209ED"/>
    <w:rsid w:val="00F21221"/>
    <w:rsid w:val="00F2131F"/>
    <w:rsid w:val="00F214D5"/>
    <w:rsid w:val="00F22247"/>
    <w:rsid w:val="00F227DF"/>
    <w:rsid w:val="00F23D40"/>
    <w:rsid w:val="00F240AC"/>
    <w:rsid w:val="00F247CA"/>
    <w:rsid w:val="00F2505C"/>
    <w:rsid w:val="00F25BBB"/>
    <w:rsid w:val="00F25BE3"/>
    <w:rsid w:val="00F25BE9"/>
    <w:rsid w:val="00F27A4F"/>
    <w:rsid w:val="00F30320"/>
    <w:rsid w:val="00F31012"/>
    <w:rsid w:val="00F320C7"/>
    <w:rsid w:val="00F33307"/>
    <w:rsid w:val="00F34050"/>
    <w:rsid w:val="00F347FB"/>
    <w:rsid w:val="00F34CF4"/>
    <w:rsid w:val="00F35068"/>
    <w:rsid w:val="00F35A37"/>
    <w:rsid w:val="00F35DBD"/>
    <w:rsid w:val="00F3762B"/>
    <w:rsid w:val="00F37E8C"/>
    <w:rsid w:val="00F4254F"/>
    <w:rsid w:val="00F4333E"/>
    <w:rsid w:val="00F44CB8"/>
    <w:rsid w:val="00F4596E"/>
    <w:rsid w:val="00F4755F"/>
    <w:rsid w:val="00F503C6"/>
    <w:rsid w:val="00F509B6"/>
    <w:rsid w:val="00F509FC"/>
    <w:rsid w:val="00F50DF7"/>
    <w:rsid w:val="00F5126E"/>
    <w:rsid w:val="00F51F1A"/>
    <w:rsid w:val="00F52449"/>
    <w:rsid w:val="00F52A35"/>
    <w:rsid w:val="00F53504"/>
    <w:rsid w:val="00F53EBD"/>
    <w:rsid w:val="00F55074"/>
    <w:rsid w:val="00F556CD"/>
    <w:rsid w:val="00F5639F"/>
    <w:rsid w:val="00F57CA7"/>
    <w:rsid w:val="00F57F25"/>
    <w:rsid w:val="00F60769"/>
    <w:rsid w:val="00F60E3C"/>
    <w:rsid w:val="00F61530"/>
    <w:rsid w:val="00F61692"/>
    <w:rsid w:val="00F62851"/>
    <w:rsid w:val="00F63258"/>
    <w:rsid w:val="00F63654"/>
    <w:rsid w:val="00F63A54"/>
    <w:rsid w:val="00F643F3"/>
    <w:rsid w:val="00F64EE4"/>
    <w:rsid w:val="00F65954"/>
    <w:rsid w:val="00F659A6"/>
    <w:rsid w:val="00F65CB9"/>
    <w:rsid w:val="00F66AF7"/>
    <w:rsid w:val="00F66B97"/>
    <w:rsid w:val="00F66EFE"/>
    <w:rsid w:val="00F6794D"/>
    <w:rsid w:val="00F67F75"/>
    <w:rsid w:val="00F72199"/>
    <w:rsid w:val="00F72493"/>
    <w:rsid w:val="00F731A3"/>
    <w:rsid w:val="00F733D5"/>
    <w:rsid w:val="00F7511B"/>
    <w:rsid w:val="00F75242"/>
    <w:rsid w:val="00F753E5"/>
    <w:rsid w:val="00F75AFE"/>
    <w:rsid w:val="00F76159"/>
    <w:rsid w:val="00F77725"/>
    <w:rsid w:val="00F802EB"/>
    <w:rsid w:val="00F81EFC"/>
    <w:rsid w:val="00F82379"/>
    <w:rsid w:val="00F82704"/>
    <w:rsid w:val="00F82AAA"/>
    <w:rsid w:val="00F83114"/>
    <w:rsid w:val="00F83608"/>
    <w:rsid w:val="00F83BD3"/>
    <w:rsid w:val="00F84E20"/>
    <w:rsid w:val="00F850A7"/>
    <w:rsid w:val="00F86941"/>
    <w:rsid w:val="00F86FE1"/>
    <w:rsid w:val="00F87041"/>
    <w:rsid w:val="00F87F8A"/>
    <w:rsid w:val="00F9358A"/>
    <w:rsid w:val="00F93756"/>
    <w:rsid w:val="00F93F15"/>
    <w:rsid w:val="00F941F5"/>
    <w:rsid w:val="00F95A5F"/>
    <w:rsid w:val="00F96FAB"/>
    <w:rsid w:val="00F97036"/>
    <w:rsid w:val="00F97063"/>
    <w:rsid w:val="00F97797"/>
    <w:rsid w:val="00F977A8"/>
    <w:rsid w:val="00F97C49"/>
    <w:rsid w:val="00F97FB1"/>
    <w:rsid w:val="00FA0A6A"/>
    <w:rsid w:val="00FA16F6"/>
    <w:rsid w:val="00FA1918"/>
    <w:rsid w:val="00FA1F70"/>
    <w:rsid w:val="00FA2440"/>
    <w:rsid w:val="00FA3C85"/>
    <w:rsid w:val="00FA5033"/>
    <w:rsid w:val="00FA5537"/>
    <w:rsid w:val="00FA6CD4"/>
    <w:rsid w:val="00FA7D09"/>
    <w:rsid w:val="00FB1412"/>
    <w:rsid w:val="00FB14F1"/>
    <w:rsid w:val="00FB2E9F"/>
    <w:rsid w:val="00FB3650"/>
    <w:rsid w:val="00FB3A71"/>
    <w:rsid w:val="00FB514D"/>
    <w:rsid w:val="00FB5739"/>
    <w:rsid w:val="00FB5F22"/>
    <w:rsid w:val="00FB67A4"/>
    <w:rsid w:val="00FB7888"/>
    <w:rsid w:val="00FC11CE"/>
    <w:rsid w:val="00FC196D"/>
    <w:rsid w:val="00FC3798"/>
    <w:rsid w:val="00FC3BA3"/>
    <w:rsid w:val="00FC46DA"/>
    <w:rsid w:val="00FC4CAC"/>
    <w:rsid w:val="00FC53E9"/>
    <w:rsid w:val="00FC5925"/>
    <w:rsid w:val="00FC5ABC"/>
    <w:rsid w:val="00FC639B"/>
    <w:rsid w:val="00FC7802"/>
    <w:rsid w:val="00FC7C7E"/>
    <w:rsid w:val="00FC7DFC"/>
    <w:rsid w:val="00FD082F"/>
    <w:rsid w:val="00FD0839"/>
    <w:rsid w:val="00FD1F1E"/>
    <w:rsid w:val="00FD2199"/>
    <w:rsid w:val="00FD27AE"/>
    <w:rsid w:val="00FD27E4"/>
    <w:rsid w:val="00FD2E64"/>
    <w:rsid w:val="00FD3258"/>
    <w:rsid w:val="00FD33ED"/>
    <w:rsid w:val="00FD3A3F"/>
    <w:rsid w:val="00FD3C0C"/>
    <w:rsid w:val="00FD4941"/>
    <w:rsid w:val="00FD564C"/>
    <w:rsid w:val="00FD574B"/>
    <w:rsid w:val="00FD6241"/>
    <w:rsid w:val="00FD7525"/>
    <w:rsid w:val="00FD7C4E"/>
    <w:rsid w:val="00FE17A8"/>
    <w:rsid w:val="00FE2293"/>
    <w:rsid w:val="00FE297A"/>
    <w:rsid w:val="00FE2FB5"/>
    <w:rsid w:val="00FE3626"/>
    <w:rsid w:val="00FE4368"/>
    <w:rsid w:val="00FE4ED0"/>
    <w:rsid w:val="00FE53A9"/>
    <w:rsid w:val="00FE57C1"/>
    <w:rsid w:val="00FE5DC3"/>
    <w:rsid w:val="00FE6882"/>
    <w:rsid w:val="00FE69D8"/>
    <w:rsid w:val="00FE77F2"/>
    <w:rsid w:val="00FF0157"/>
    <w:rsid w:val="00FF0B37"/>
    <w:rsid w:val="00FF104E"/>
    <w:rsid w:val="00FF1942"/>
    <w:rsid w:val="00FF228C"/>
    <w:rsid w:val="00FF27B3"/>
    <w:rsid w:val="00FF4F50"/>
    <w:rsid w:val="00FF4FF6"/>
    <w:rsid w:val="00FF512C"/>
    <w:rsid w:val="00FF51C5"/>
    <w:rsid w:val="00FF5949"/>
    <w:rsid w:val="00FF5EC7"/>
    <w:rsid w:val="00FF6C50"/>
    <w:rsid w:val="00FF6E81"/>
    <w:rsid w:val="00FF7271"/>
    <w:rsid w:val="00FF7982"/>
    <w:rsid w:val="00FF7A6E"/>
    <w:rsid w:val="00FF7B9D"/>
    <w:rsid w:val="00FF7F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0EF7341"/>
  <w15:docId w15:val="{1D3734C0-8250-4BA4-B9C7-3BABAEEEB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EFD"/>
    <w:rPr>
      <w:sz w:val="24"/>
      <w:szCs w:val="24"/>
    </w:rPr>
  </w:style>
  <w:style w:type="paragraph" w:styleId="Heading1">
    <w:name w:val="heading 1"/>
    <w:basedOn w:val="Normal"/>
    <w:next w:val="Normal"/>
    <w:link w:val="Heading1Char"/>
    <w:qFormat/>
    <w:rsid w:val="00BC733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891D31"/>
    <w:pPr>
      <w:keepNext/>
      <w:tabs>
        <w:tab w:val="num" w:pos="0"/>
      </w:tabs>
      <w:suppressAutoHyphens/>
      <w:outlineLvl w:val="1"/>
    </w:pPr>
    <w:rPr>
      <w:rFonts w:ascii="Arial" w:hAnsi="Arial"/>
      <w:b/>
      <w:szCs w:val="20"/>
      <w:lang w:eastAsia="ar-SA"/>
    </w:rPr>
  </w:style>
  <w:style w:type="paragraph" w:styleId="Heading3">
    <w:name w:val="heading 3"/>
    <w:basedOn w:val="Normal"/>
    <w:next w:val="Normal"/>
    <w:link w:val="Heading3Char"/>
    <w:semiHidden/>
    <w:unhideWhenUsed/>
    <w:qFormat/>
    <w:rsid w:val="0052431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F30320"/>
    <w:pPr>
      <w:keepNext/>
      <w:keepLines/>
      <w:spacing w:before="200"/>
      <w:outlineLvl w:val="3"/>
    </w:pPr>
    <w:rPr>
      <w:rFonts w:ascii="Cambria" w:hAnsi="Cambria"/>
      <w:b/>
      <w:bCs/>
      <w:i/>
      <w:iCs/>
      <w:color w:val="4F81BD"/>
    </w:rPr>
  </w:style>
  <w:style w:type="paragraph" w:styleId="Heading5">
    <w:name w:val="heading 5"/>
    <w:basedOn w:val="Normal"/>
    <w:next w:val="Normal"/>
    <w:link w:val="Heading5Char"/>
    <w:semiHidden/>
    <w:unhideWhenUsed/>
    <w:qFormat/>
    <w:rsid w:val="00ED7AD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qFormat/>
    <w:rsid w:val="00891D31"/>
    <w:pPr>
      <w:keepNext/>
      <w:tabs>
        <w:tab w:val="num" w:pos="0"/>
      </w:tabs>
      <w:suppressAutoHyphens/>
      <w:jc w:val="center"/>
      <w:outlineLvl w:val="5"/>
    </w:pPr>
    <w:rPr>
      <w:rFonts w:ascii="Arial" w:hAnsi="Arial"/>
      <w:b/>
      <w:bCs/>
      <w:szCs w:val="20"/>
      <w:lang w:eastAsia="ar-SA"/>
    </w:rPr>
  </w:style>
  <w:style w:type="paragraph" w:styleId="Heading7">
    <w:name w:val="heading 7"/>
    <w:basedOn w:val="Normal"/>
    <w:next w:val="Normal"/>
    <w:link w:val="Heading7Char"/>
    <w:semiHidden/>
    <w:unhideWhenUsed/>
    <w:qFormat/>
    <w:rsid w:val="007E4F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7E4F4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qFormat/>
    <w:rsid w:val="00891D31"/>
    <w:pPr>
      <w:keepNext/>
      <w:tabs>
        <w:tab w:val="num" w:pos="0"/>
      </w:tabs>
      <w:suppressAutoHyphens/>
      <w:outlineLvl w:val="8"/>
    </w:pPr>
    <w:rPr>
      <w:rFonts w:ascii="Arial" w:hAnsi="Arial"/>
      <w:b/>
      <w:bCs/>
      <w:sz w:val="22"/>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1D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891D31"/>
    <w:pPr>
      <w:suppressAutoHyphens/>
      <w:jc w:val="both"/>
    </w:pPr>
    <w:rPr>
      <w:rFonts w:ascii="Arial" w:hAnsi="Arial"/>
      <w:b/>
      <w:bCs/>
      <w:szCs w:val="20"/>
      <w:lang w:eastAsia="ar-SA"/>
    </w:rPr>
  </w:style>
  <w:style w:type="paragraph" w:styleId="Footer">
    <w:name w:val="footer"/>
    <w:basedOn w:val="Normal"/>
    <w:link w:val="FooterChar"/>
    <w:uiPriority w:val="99"/>
    <w:rsid w:val="00891D31"/>
    <w:pPr>
      <w:tabs>
        <w:tab w:val="center" w:pos="4153"/>
        <w:tab w:val="right" w:pos="8306"/>
      </w:tabs>
    </w:pPr>
  </w:style>
  <w:style w:type="character" w:styleId="PageNumber">
    <w:name w:val="page number"/>
    <w:basedOn w:val="DefaultParagraphFont"/>
    <w:rsid w:val="00891D31"/>
  </w:style>
  <w:style w:type="paragraph" w:styleId="Header">
    <w:name w:val="header"/>
    <w:basedOn w:val="Normal"/>
    <w:link w:val="HeaderChar"/>
    <w:rsid w:val="00891D31"/>
    <w:pPr>
      <w:tabs>
        <w:tab w:val="center" w:pos="4153"/>
        <w:tab w:val="right" w:pos="8306"/>
      </w:tabs>
    </w:pPr>
  </w:style>
  <w:style w:type="paragraph" w:styleId="BalloonText">
    <w:name w:val="Balloon Text"/>
    <w:basedOn w:val="Normal"/>
    <w:semiHidden/>
    <w:rsid w:val="0017478E"/>
    <w:rPr>
      <w:rFonts w:ascii="Tahoma" w:hAnsi="Tahoma" w:cs="Tahoma"/>
      <w:sz w:val="16"/>
      <w:szCs w:val="16"/>
    </w:rPr>
  </w:style>
  <w:style w:type="paragraph" w:styleId="ListParagraph">
    <w:name w:val="List Paragraph"/>
    <w:basedOn w:val="Normal"/>
    <w:uiPriority w:val="34"/>
    <w:qFormat/>
    <w:rsid w:val="00C80542"/>
    <w:pPr>
      <w:ind w:left="720"/>
    </w:pPr>
  </w:style>
  <w:style w:type="paragraph" w:customStyle="1" w:styleId="Default">
    <w:name w:val="Default"/>
    <w:rsid w:val="00EC2525"/>
    <w:pPr>
      <w:autoSpaceDE w:val="0"/>
      <w:autoSpaceDN w:val="0"/>
      <w:adjustRightInd w:val="0"/>
    </w:pPr>
    <w:rPr>
      <w:rFonts w:ascii="Arial" w:hAnsi="Arial" w:cs="Arial"/>
      <w:color w:val="000000"/>
      <w:sz w:val="24"/>
      <w:szCs w:val="24"/>
    </w:rPr>
  </w:style>
  <w:style w:type="paragraph" w:styleId="BodyText3">
    <w:name w:val="Body Text 3"/>
    <w:basedOn w:val="Normal"/>
    <w:link w:val="BodyText3Char"/>
    <w:rsid w:val="00C371EC"/>
    <w:pPr>
      <w:spacing w:after="120"/>
    </w:pPr>
    <w:rPr>
      <w:sz w:val="16"/>
      <w:szCs w:val="16"/>
      <w:lang w:val="en-AU" w:eastAsia="en-US"/>
    </w:rPr>
  </w:style>
  <w:style w:type="character" w:customStyle="1" w:styleId="BodyText3Char">
    <w:name w:val="Body Text 3 Char"/>
    <w:basedOn w:val="DefaultParagraphFont"/>
    <w:link w:val="BodyText3"/>
    <w:rsid w:val="00C371EC"/>
    <w:rPr>
      <w:sz w:val="16"/>
      <w:szCs w:val="16"/>
      <w:lang w:val="en-AU" w:eastAsia="en-US"/>
    </w:rPr>
  </w:style>
  <w:style w:type="character" w:customStyle="1" w:styleId="Heading4Char">
    <w:name w:val="Heading 4 Char"/>
    <w:basedOn w:val="DefaultParagraphFont"/>
    <w:link w:val="Heading4"/>
    <w:semiHidden/>
    <w:rsid w:val="00F30320"/>
    <w:rPr>
      <w:rFonts w:ascii="Cambria" w:eastAsia="Times New Roman" w:hAnsi="Cambria" w:cs="Times New Roman"/>
      <w:b/>
      <w:bCs/>
      <w:i/>
      <w:iCs/>
      <w:color w:val="4F81BD"/>
      <w:sz w:val="24"/>
      <w:szCs w:val="24"/>
    </w:rPr>
  </w:style>
  <w:style w:type="paragraph" w:styleId="NormalWeb">
    <w:name w:val="Normal (Web)"/>
    <w:basedOn w:val="Normal"/>
    <w:link w:val="NormalWebChar"/>
    <w:uiPriority w:val="99"/>
    <w:rsid w:val="003528BF"/>
    <w:pPr>
      <w:jc w:val="both"/>
    </w:pPr>
    <w:rPr>
      <w:rFonts w:ascii="Arial" w:hAnsi="Arial"/>
      <w:sz w:val="20"/>
      <w:lang w:eastAsia="en-US"/>
    </w:rPr>
  </w:style>
  <w:style w:type="character" w:customStyle="1" w:styleId="NormalWebChar">
    <w:name w:val="Normal (Web) Char"/>
    <w:link w:val="NormalWeb"/>
    <w:uiPriority w:val="99"/>
    <w:locked/>
    <w:rsid w:val="003528BF"/>
    <w:rPr>
      <w:rFonts w:ascii="Arial" w:hAnsi="Arial"/>
      <w:szCs w:val="24"/>
      <w:lang w:eastAsia="en-US"/>
    </w:rPr>
  </w:style>
  <w:style w:type="paragraph" w:customStyle="1" w:styleId="Bodycopy">
    <w:name w:val="Bodycopy"/>
    <w:basedOn w:val="Normal"/>
    <w:qFormat/>
    <w:rsid w:val="003528BF"/>
    <w:pPr>
      <w:spacing w:line="280" w:lineRule="exact"/>
      <w:jc w:val="both"/>
    </w:pPr>
    <w:rPr>
      <w:rFonts w:ascii="Segoe UI" w:eastAsia="Calibri" w:hAnsi="Segoe UI"/>
      <w:sz w:val="22"/>
      <w:lang w:eastAsia="en-US"/>
    </w:rPr>
  </w:style>
  <w:style w:type="paragraph" w:styleId="BodyText">
    <w:name w:val="Body Text"/>
    <w:basedOn w:val="Normal"/>
    <w:link w:val="BodyTextChar"/>
    <w:rsid w:val="00B975D3"/>
    <w:pPr>
      <w:spacing w:after="120"/>
    </w:pPr>
  </w:style>
  <w:style w:type="character" w:customStyle="1" w:styleId="BodyTextChar">
    <w:name w:val="Body Text Char"/>
    <w:basedOn w:val="DefaultParagraphFont"/>
    <w:link w:val="BodyText"/>
    <w:rsid w:val="00B975D3"/>
    <w:rPr>
      <w:sz w:val="24"/>
      <w:szCs w:val="24"/>
    </w:rPr>
  </w:style>
  <w:style w:type="paragraph" w:customStyle="1" w:styleId="TableParagraph">
    <w:name w:val="Table Paragraph"/>
    <w:basedOn w:val="Normal"/>
    <w:uiPriority w:val="1"/>
    <w:qFormat/>
    <w:rsid w:val="004C6055"/>
    <w:pPr>
      <w:widowControl w:val="0"/>
    </w:pPr>
    <w:rPr>
      <w:rFonts w:asciiTheme="minorHAnsi" w:eastAsiaTheme="minorHAnsi" w:hAnsiTheme="minorHAnsi" w:cstheme="minorBidi"/>
      <w:sz w:val="22"/>
      <w:szCs w:val="22"/>
      <w:lang w:val="en-US" w:eastAsia="en-US"/>
    </w:rPr>
  </w:style>
  <w:style w:type="paragraph" w:customStyle="1" w:styleId="MIAA05bodytext">
    <w:name w:val="MIAA 05 body text"/>
    <w:qFormat/>
    <w:rsid w:val="0033139C"/>
    <w:pPr>
      <w:tabs>
        <w:tab w:val="center" w:pos="4170"/>
      </w:tabs>
      <w:spacing w:after="120" w:line="276" w:lineRule="auto"/>
      <w:jc w:val="both"/>
    </w:pPr>
    <w:rPr>
      <w:rFonts w:ascii="Segoe UI" w:eastAsia="Cambria" w:hAnsi="Segoe UI"/>
      <w:sz w:val="22"/>
      <w:szCs w:val="24"/>
    </w:rPr>
  </w:style>
  <w:style w:type="paragraph" w:customStyle="1" w:styleId="IndentBodycopy">
    <w:name w:val="Indent Bodycopy"/>
    <w:basedOn w:val="Normal"/>
    <w:link w:val="IndentBodycopyChar"/>
    <w:qFormat/>
    <w:rsid w:val="00135F68"/>
    <w:pPr>
      <w:spacing w:line="280" w:lineRule="exact"/>
      <w:ind w:left="720"/>
      <w:jc w:val="both"/>
    </w:pPr>
    <w:rPr>
      <w:rFonts w:ascii="Segoe UI" w:eastAsia="Calibri" w:hAnsi="Segoe UI"/>
      <w:sz w:val="22"/>
      <w:lang w:eastAsia="en-US"/>
    </w:rPr>
  </w:style>
  <w:style w:type="character" w:customStyle="1" w:styleId="IndentBodycopyChar">
    <w:name w:val="Indent Bodycopy Char"/>
    <w:link w:val="IndentBodycopy"/>
    <w:locked/>
    <w:rsid w:val="00135F68"/>
    <w:rPr>
      <w:rFonts w:ascii="Segoe UI" w:eastAsia="Calibri" w:hAnsi="Segoe UI"/>
      <w:sz w:val="22"/>
      <w:szCs w:val="24"/>
      <w:lang w:eastAsia="en-US"/>
    </w:rPr>
  </w:style>
  <w:style w:type="character" w:customStyle="1" w:styleId="Heading3Char">
    <w:name w:val="Heading 3 Char"/>
    <w:basedOn w:val="DefaultParagraphFont"/>
    <w:link w:val="Heading3"/>
    <w:semiHidden/>
    <w:rsid w:val="0052431D"/>
    <w:rPr>
      <w:rFonts w:asciiTheme="majorHAnsi" w:eastAsiaTheme="majorEastAsia" w:hAnsiTheme="majorHAnsi" w:cstheme="majorBidi"/>
      <w:b/>
      <w:bCs/>
      <w:color w:val="4F81BD" w:themeColor="accent1"/>
      <w:sz w:val="24"/>
      <w:szCs w:val="24"/>
    </w:rPr>
  </w:style>
  <w:style w:type="character" w:customStyle="1" w:styleId="Heading5Char">
    <w:name w:val="Heading 5 Char"/>
    <w:basedOn w:val="DefaultParagraphFont"/>
    <w:link w:val="Heading5"/>
    <w:uiPriority w:val="9"/>
    <w:semiHidden/>
    <w:rsid w:val="00ED7ADF"/>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rsid w:val="005B4496"/>
    <w:rPr>
      <w:sz w:val="16"/>
      <w:szCs w:val="16"/>
    </w:rPr>
  </w:style>
  <w:style w:type="paragraph" w:styleId="CommentText">
    <w:name w:val="annotation text"/>
    <w:basedOn w:val="Normal"/>
    <w:link w:val="CommentTextChar"/>
    <w:rsid w:val="005B4496"/>
    <w:rPr>
      <w:sz w:val="20"/>
      <w:szCs w:val="20"/>
    </w:rPr>
  </w:style>
  <w:style w:type="character" w:customStyle="1" w:styleId="CommentTextChar">
    <w:name w:val="Comment Text Char"/>
    <w:basedOn w:val="DefaultParagraphFont"/>
    <w:link w:val="CommentText"/>
    <w:rsid w:val="005B4496"/>
  </w:style>
  <w:style w:type="paragraph" w:styleId="CommentSubject">
    <w:name w:val="annotation subject"/>
    <w:basedOn w:val="CommentText"/>
    <w:next w:val="CommentText"/>
    <w:link w:val="CommentSubjectChar"/>
    <w:rsid w:val="005B4496"/>
    <w:rPr>
      <w:b/>
      <w:bCs/>
    </w:rPr>
  </w:style>
  <w:style w:type="character" w:customStyle="1" w:styleId="CommentSubjectChar">
    <w:name w:val="Comment Subject Char"/>
    <w:basedOn w:val="CommentTextChar"/>
    <w:link w:val="CommentSubject"/>
    <w:rsid w:val="005B4496"/>
    <w:rPr>
      <w:b/>
      <w:bCs/>
    </w:rPr>
  </w:style>
  <w:style w:type="character" w:styleId="SubtleEmphasis">
    <w:name w:val="Subtle Emphasis"/>
    <w:basedOn w:val="DefaultParagraphFont"/>
    <w:uiPriority w:val="19"/>
    <w:qFormat/>
    <w:rsid w:val="00B732C9"/>
    <w:rPr>
      <w:i/>
      <w:iCs/>
      <w:color w:val="808080" w:themeColor="text1" w:themeTint="7F"/>
    </w:rPr>
  </w:style>
  <w:style w:type="character" w:customStyle="1" w:styleId="Heading1Char">
    <w:name w:val="Heading 1 Char"/>
    <w:basedOn w:val="DefaultParagraphFont"/>
    <w:link w:val="Heading1"/>
    <w:rsid w:val="00BC733C"/>
    <w:rPr>
      <w:rFonts w:asciiTheme="majorHAnsi" w:eastAsiaTheme="majorEastAsia" w:hAnsiTheme="majorHAnsi" w:cstheme="majorBidi"/>
      <w:color w:val="365F91" w:themeColor="accent1" w:themeShade="BF"/>
      <w:sz w:val="32"/>
      <w:szCs w:val="32"/>
    </w:rPr>
  </w:style>
  <w:style w:type="character" w:customStyle="1" w:styleId="FooterChar">
    <w:name w:val="Footer Char"/>
    <w:basedOn w:val="DefaultParagraphFont"/>
    <w:link w:val="Footer"/>
    <w:uiPriority w:val="99"/>
    <w:rsid w:val="00625232"/>
    <w:rPr>
      <w:sz w:val="24"/>
      <w:szCs w:val="24"/>
    </w:rPr>
  </w:style>
  <w:style w:type="character" w:customStyle="1" w:styleId="HeaderChar">
    <w:name w:val="Header Char"/>
    <w:link w:val="Header"/>
    <w:rsid w:val="00632FCD"/>
    <w:rPr>
      <w:sz w:val="24"/>
      <w:szCs w:val="24"/>
    </w:rPr>
  </w:style>
  <w:style w:type="paragraph" w:styleId="Bibliography">
    <w:name w:val="Bibliography"/>
    <w:basedOn w:val="Normal"/>
    <w:next w:val="Normal"/>
    <w:uiPriority w:val="37"/>
    <w:semiHidden/>
    <w:unhideWhenUsed/>
    <w:rsid w:val="007E4F47"/>
  </w:style>
  <w:style w:type="paragraph" w:styleId="BlockText">
    <w:name w:val="Block Text"/>
    <w:basedOn w:val="Normal"/>
    <w:semiHidden/>
    <w:unhideWhenUsed/>
    <w:rsid w:val="007E4F4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FirstIndent">
    <w:name w:val="Body Text First Indent"/>
    <w:basedOn w:val="BodyText"/>
    <w:link w:val="BodyTextFirstIndentChar"/>
    <w:semiHidden/>
    <w:unhideWhenUsed/>
    <w:rsid w:val="007E4F47"/>
    <w:pPr>
      <w:spacing w:after="0"/>
      <w:ind w:firstLine="360"/>
    </w:pPr>
  </w:style>
  <w:style w:type="character" w:customStyle="1" w:styleId="BodyTextFirstIndentChar">
    <w:name w:val="Body Text First Indent Char"/>
    <w:basedOn w:val="BodyTextChar"/>
    <w:link w:val="BodyTextFirstIndent"/>
    <w:semiHidden/>
    <w:rsid w:val="007E4F47"/>
    <w:rPr>
      <w:sz w:val="24"/>
      <w:szCs w:val="24"/>
    </w:rPr>
  </w:style>
  <w:style w:type="paragraph" w:styleId="BodyTextIndent">
    <w:name w:val="Body Text Indent"/>
    <w:basedOn w:val="Normal"/>
    <w:link w:val="BodyTextIndentChar"/>
    <w:semiHidden/>
    <w:unhideWhenUsed/>
    <w:rsid w:val="007E4F47"/>
    <w:pPr>
      <w:spacing w:after="120"/>
      <w:ind w:left="283"/>
    </w:pPr>
  </w:style>
  <w:style w:type="character" w:customStyle="1" w:styleId="BodyTextIndentChar">
    <w:name w:val="Body Text Indent Char"/>
    <w:basedOn w:val="DefaultParagraphFont"/>
    <w:link w:val="BodyTextIndent"/>
    <w:semiHidden/>
    <w:rsid w:val="007E4F47"/>
    <w:rPr>
      <w:sz w:val="24"/>
      <w:szCs w:val="24"/>
    </w:rPr>
  </w:style>
  <w:style w:type="paragraph" w:styleId="BodyTextFirstIndent2">
    <w:name w:val="Body Text First Indent 2"/>
    <w:basedOn w:val="BodyTextIndent"/>
    <w:link w:val="BodyTextFirstIndent2Char"/>
    <w:semiHidden/>
    <w:unhideWhenUsed/>
    <w:rsid w:val="007E4F47"/>
    <w:pPr>
      <w:spacing w:after="0"/>
      <w:ind w:left="360" w:firstLine="360"/>
    </w:pPr>
  </w:style>
  <w:style w:type="character" w:customStyle="1" w:styleId="BodyTextFirstIndent2Char">
    <w:name w:val="Body Text First Indent 2 Char"/>
    <w:basedOn w:val="BodyTextIndentChar"/>
    <w:link w:val="BodyTextFirstIndent2"/>
    <w:semiHidden/>
    <w:rsid w:val="007E4F47"/>
    <w:rPr>
      <w:sz w:val="24"/>
      <w:szCs w:val="24"/>
    </w:rPr>
  </w:style>
  <w:style w:type="paragraph" w:styleId="BodyTextIndent2">
    <w:name w:val="Body Text Indent 2"/>
    <w:basedOn w:val="Normal"/>
    <w:link w:val="BodyTextIndent2Char"/>
    <w:semiHidden/>
    <w:unhideWhenUsed/>
    <w:rsid w:val="007E4F47"/>
    <w:pPr>
      <w:spacing w:after="120" w:line="480" w:lineRule="auto"/>
      <w:ind w:left="283"/>
    </w:pPr>
  </w:style>
  <w:style w:type="character" w:customStyle="1" w:styleId="BodyTextIndent2Char">
    <w:name w:val="Body Text Indent 2 Char"/>
    <w:basedOn w:val="DefaultParagraphFont"/>
    <w:link w:val="BodyTextIndent2"/>
    <w:semiHidden/>
    <w:rsid w:val="007E4F47"/>
    <w:rPr>
      <w:sz w:val="24"/>
      <w:szCs w:val="24"/>
    </w:rPr>
  </w:style>
  <w:style w:type="paragraph" w:styleId="BodyTextIndent3">
    <w:name w:val="Body Text Indent 3"/>
    <w:basedOn w:val="Normal"/>
    <w:link w:val="BodyTextIndent3Char"/>
    <w:semiHidden/>
    <w:unhideWhenUsed/>
    <w:rsid w:val="007E4F47"/>
    <w:pPr>
      <w:spacing w:after="120"/>
      <w:ind w:left="283"/>
    </w:pPr>
    <w:rPr>
      <w:sz w:val="16"/>
      <w:szCs w:val="16"/>
    </w:rPr>
  </w:style>
  <w:style w:type="character" w:customStyle="1" w:styleId="BodyTextIndent3Char">
    <w:name w:val="Body Text Indent 3 Char"/>
    <w:basedOn w:val="DefaultParagraphFont"/>
    <w:link w:val="BodyTextIndent3"/>
    <w:semiHidden/>
    <w:rsid w:val="007E4F47"/>
    <w:rPr>
      <w:sz w:val="16"/>
      <w:szCs w:val="16"/>
    </w:rPr>
  </w:style>
  <w:style w:type="paragraph" w:styleId="Caption">
    <w:name w:val="caption"/>
    <w:basedOn w:val="Normal"/>
    <w:next w:val="Normal"/>
    <w:semiHidden/>
    <w:unhideWhenUsed/>
    <w:qFormat/>
    <w:rsid w:val="007E4F47"/>
    <w:pPr>
      <w:spacing w:after="200"/>
    </w:pPr>
    <w:rPr>
      <w:b/>
      <w:bCs/>
      <w:color w:val="4F81BD" w:themeColor="accent1"/>
      <w:sz w:val="18"/>
      <w:szCs w:val="18"/>
    </w:rPr>
  </w:style>
  <w:style w:type="paragraph" w:styleId="Closing">
    <w:name w:val="Closing"/>
    <w:basedOn w:val="Normal"/>
    <w:link w:val="ClosingChar"/>
    <w:semiHidden/>
    <w:unhideWhenUsed/>
    <w:rsid w:val="007E4F47"/>
    <w:pPr>
      <w:ind w:left="4252"/>
    </w:pPr>
  </w:style>
  <w:style w:type="character" w:customStyle="1" w:styleId="ClosingChar">
    <w:name w:val="Closing Char"/>
    <w:basedOn w:val="DefaultParagraphFont"/>
    <w:link w:val="Closing"/>
    <w:semiHidden/>
    <w:rsid w:val="007E4F47"/>
    <w:rPr>
      <w:sz w:val="24"/>
      <w:szCs w:val="24"/>
    </w:rPr>
  </w:style>
  <w:style w:type="paragraph" w:styleId="Date">
    <w:name w:val="Date"/>
    <w:basedOn w:val="Normal"/>
    <w:next w:val="Normal"/>
    <w:link w:val="DateChar"/>
    <w:semiHidden/>
    <w:unhideWhenUsed/>
    <w:rsid w:val="007E4F47"/>
  </w:style>
  <w:style w:type="character" w:customStyle="1" w:styleId="DateChar">
    <w:name w:val="Date Char"/>
    <w:basedOn w:val="DefaultParagraphFont"/>
    <w:link w:val="Date"/>
    <w:semiHidden/>
    <w:rsid w:val="007E4F47"/>
    <w:rPr>
      <w:sz w:val="24"/>
      <w:szCs w:val="24"/>
    </w:rPr>
  </w:style>
  <w:style w:type="paragraph" w:styleId="DocumentMap">
    <w:name w:val="Document Map"/>
    <w:basedOn w:val="Normal"/>
    <w:link w:val="DocumentMapChar"/>
    <w:semiHidden/>
    <w:unhideWhenUsed/>
    <w:rsid w:val="007E4F47"/>
    <w:rPr>
      <w:rFonts w:ascii="Tahoma" w:hAnsi="Tahoma" w:cs="Tahoma"/>
      <w:sz w:val="16"/>
      <w:szCs w:val="16"/>
    </w:rPr>
  </w:style>
  <w:style w:type="character" w:customStyle="1" w:styleId="DocumentMapChar">
    <w:name w:val="Document Map Char"/>
    <w:basedOn w:val="DefaultParagraphFont"/>
    <w:link w:val="DocumentMap"/>
    <w:semiHidden/>
    <w:rsid w:val="007E4F47"/>
    <w:rPr>
      <w:rFonts w:ascii="Tahoma" w:hAnsi="Tahoma" w:cs="Tahoma"/>
      <w:sz w:val="16"/>
      <w:szCs w:val="16"/>
    </w:rPr>
  </w:style>
  <w:style w:type="paragraph" w:styleId="E-mailSignature">
    <w:name w:val="E-mail Signature"/>
    <w:basedOn w:val="Normal"/>
    <w:link w:val="E-mailSignatureChar"/>
    <w:semiHidden/>
    <w:unhideWhenUsed/>
    <w:rsid w:val="007E4F47"/>
  </w:style>
  <w:style w:type="character" w:customStyle="1" w:styleId="E-mailSignatureChar">
    <w:name w:val="E-mail Signature Char"/>
    <w:basedOn w:val="DefaultParagraphFont"/>
    <w:link w:val="E-mailSignature"/>
    <w:semiHidden/>
    <w:rsid w:val="007E4F47"/>
    <w:rPr>
      <w:sz w:val="24"/>
      <w:szCs w:val="24"/>
    </w:rPr>
  </w:style>
  <w:style w:type="paragraph" w:styleId="EndnoteText">
    <w:name w:val="endnote text"/>
    <w:basedOn w:val="Normal"/>
    <w:link w:val="EndnoteTextChar"/>
    <w:semiHidden/>
    <w:unhideWhenUsed/>
    <w:rsid w:val="007E4F47"/>
    <w:rPr>
      <w:sz w:val="20"/>
      <w:szCs w:val="20"/>
    </w:rPr>
  </w:style>
  <w:style w:type="character" w:customStyle="1" w:styleId="EndnoteTextChar">
    <w:name w:val="Endnote Text Char"/>
    <w:basedOn w:val="DefaultParagraphFont"/>
    <w:link w:val="EndnoteText"/>
    <w:semiHidden/>
    <w:rsid w:val="007E4F47"/>
  </w:style>
  <w:style w:type="paragraph" w:styleId="EnvelopeAddress">
    <w:name w:val="envelope address"/>
    <w:basedOn w:val="Normal"/>
    <w:semiHidden/>
    <w:unhideWhenUsed/>
    <w:rsid w:val="007E4F47"/>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semiHidden/>
    <w:unhideWhenUsed/>
    <w:rsid w:val="007E4F47"/>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7E4F47"/>
    <w:rPr>
      <w:sz w:val="20"/>
      <w:szCs w:val="20"/>
    </w:rPr>
  </w:style>
  <w:style w:type="character" w:customStyle="1" w:styleId="FootnoteTextChar">
    <w:name w:val="Footnote Text Char"/>
    <w:basedOn w:val="DefaultParagraphFont"/>
    <w:link w:val="FootnoteText"/>
    <w:semiHidden/>
    <w:rsid w:val="007E4F47"/>
  </w:style>
  <w:style w:type="character" w:customStyle="1" w:styleId="Heading7Char">
    <w:name w:val="Heading 7 Char"/>
    <w:basedOn w:val="DefaultParagraphFont"/>
    <w:link w:val="Heading7"/>
    <w:semiHidden/>
    <w:rsid w:val="007E4F47"/>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7E4F47"/>
    <w:rPr>
      <w:rFonts w:asciiTheme="majorHAnsi" w:eastAsiaTheme="majorEastAsia" w:hAnsiTheme="majorHAnsi" w:cstheme="majorBidi"/>
      <w:color w:val="404040" w:themeColor="text1" w:themeTint="BF"/>
    </w:rPr>
  </w:style>
  <w:style w:type="paragraph" w:styleId="HTMLAddress">
    <w:name w:val="HTML Address"/>
    <w:basedOn w:val="Normal"/>
    <w:link w:val="HTMLAddressChar"/>
    <w:semiHidden/>
    <w:unhideWhenUsed/>
    <w:rsid w:val="007E4F47"/>
    <w:rPr>
      <w:i/>
      <w:iCs/>
    </w:rPr>
  </w:style>
  <w:style w:type="character" w:customStyle="1" w:styleId="HTMLAddressChar">
    <w:name w:val="HTML Address Char"/>
    <w:basedOn w:val="DefaultParagraphFont"/>
    <w:link w:val="HTMLAddress"/>
    <w:semiHidden/>
    <w:rsid w:val="007E4F47"/>
    <w:rPr>
      <w:i/>
      <w:iCs/>
      <w:sz w:val="24"/>
      <w:szCs w:val="24"/>
    </w:rPr>
  </w:style>
  <w:style w:type="paragraph" w:styleId="HTMLPreformatted">
    <w:name w:val="HTML Preformatted"/>
    <w:basedOn w:val="Normal"/>
    <w:link w:val="HTMLPreformattedChar"/>
    <w:semiHidden/>
    <w:unhideWhenUsed/>
    <w:rsid w:val="007E4F47"/>
    <w:rPr>
      <w:rFonts w:ascii="Consolas" w:hAnsi="Consolas"/>
      <w:sz w:val="20"/>
      <w:szCs w:val="20"/>
    </w:rPr>
  </w:style>
  <w:style w:type="character" w:customStyle="1" w:styleId="HTMLPreformattedChar">
    <w:name w:val="HTML Preformatted Char"/>
    <w:basedOn w:val="DefaultParagraphFont"/>
    <w:link w:val="HTMLPreformatted"/>
    <w:semiHidden/>
    <w:rsid w:val="007E4F47"/>
    <w:rPr>
      <w:rFonts w:ascii="Consolas" w:hAnsi="Consolas"/>
    </w:rPr>
  </w:style>
  <w:style w:type="paragraph" w:styleId="Index1">
    <w:name w:val="index 1"/>
    <w:basedOn w:val="Normal"/>
    <w:next w:val="Normal"/>
    <w:autoRedefine/>
    <w:semiHidden/>
    <w:unhideWhenUsed/>
    <w:rsid w:val="007E4F47"/>
    <w:pPr>
      <w:ind w:left="240" w:hanging="240"/>
    </w:pPr>
  </w:style>
  <w:style w:type="paragraph" w:styleId="Index2">
    <w:name w:val="index 2"/>
    <w:basedOn w:val="Normal"/>
    <w:next w:val="Normal"/>
    <w:autoRedefine/>
    <w:semiHidden/>
    <w:unhideWhenUsed/>
    <w:rsid w:val="007E4F47"/>
    <w:pPr>
      <w:ind w:left="480" w:hanging="240"/>
    </w:pPr>
  </w:style>
  <w:style w:type="paragraph" w:styleId="Index3">
    <w:name w:val="index 3"/>
    <w:basedOn w:val="Normal"/>
    <w:next w:val="Normal"/>
    <w:autoRedefine/>
    <w:semiHidden/>
    <w:unhideWhenUsed/>
    <w:rsid w:val="007E4F47"/>
    <w:pPr>
      <w:ind w:left="720" w:hanging="240"/>
    </w:pPr>
  </w:style>
  <w:style w:type="paragraph" w:styleId="Index4">
    <w:name w:val="index 4"/>
    <w:basedOn w:val="Normal"/>
    <w:next w:val="Normal"/>
    <w:autoRedefine/>
    <w:semiHidden/>
    <w:unhideWhenUsed/>
    <w:rsid w:val="007E4F47"/>
    <w:pPr>
      <w:ind w:left="960" w:hanging="240"/>
    </w:pPr>
  </w:style>
  <w:style w:type="paragraph" w:styleId="Index5">
    <w:name w:val="index 5"/>
    <w:basedOn w:val="Normal"/>
    <w:next w:val="Normal"/>
    <w:autoRedefine/>
    <w:semiHidden/>
    <w:unhideWhenUsed/>
    <w:rsid w:val="007E4F47"/>
    <w:pPr>
      <w:ind w:left="1200" w:hanging="240"/>
    </w:pPr>
  </w:style>
  <w:style w:type="paragraph" w:styleId="Index6">
    <w:name w:val="index 6"/>
    <w:basedOn w:val="Normal"/>
    <w:next w:val="Normal"/>
    <w:autoRedefine/>
    <w:semiHidden/>
    <w:unhideWhenUsed/>
    <w:rsid w:val="007E4F47"/>
    <w:pPr>
      <w:ind w:left="1440" w:hanging="240"/>
    </w:pPr>
  </w:style>
  <w:style w:type="paragraph" w:styleId="Index7">
    <w:name w:val="index 7"/>
    <w:basedOn w:val="Normal"/>
    <w:next w:val="Normal"/>
    <w:autoRedefine/>
    <w:semiHidden/>
    <w:unhideWhenUsed/>
    <w:rsid w:val="007E4F47"/>
    <w:pPr>
      <w:ind w:left="1680" w:hanging="240"/>
    </w:pPr>
  </w:style>
  <w:style w:type="paragraph" w:styleId="Index8">
    <w:name w:val="index 8"/>
    <w:basedOn w:val="Normal"/>
    <w:next w:val="Normal"/>
    <w:autoRedefine/>
    <w:semiHidden/>
    <w:unhideWhenUsed/>
    <w:rsid w:val="007E4F47"/>
    <w:pPr>
      <w:ind w:left="1920" w:hanging="240"/>
    </w:pPr>
  </w:style>
  <w:style w:type="paragraph" w:styleId="Index9">
    <w:name w:val="index 9"/>
    <w:basedOn w:val="Normal"/>
    <w:next w:val="Normal"/>
    <w:autoRedefine/>
    <w:semiHidden/>
    <w:unhideWhenUsed/>
    <w:rsid w:val="007E4F47"/>
    <w:pPr>
      <w:ind w:left="2160" w:hanging="240"/>
    </w:pPr>
  </w:style>
  <w:style w:type="paragraph" w:styleId="IndexHeading">
    <w:name w:val="index heading"/>
    <w:basedOn w:val="Normal"/>
    <w:next w:val="Index1"/>
    <w:semiHidden/>
    <w:unhideWhenUsed/>
    <w:rsid w:val="007E4F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E4F4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E4F47"/>
    <w:rPr>
      <w:b/>
      <w:bCs/>
      <w:i/>
      <w:iCs/>
      <w:color w:val="4F81BD" w:themeColor="accent1"/>
      <w:sz w:val="24"/>
      <w:szCs w:val="24"/>
    </w:rPr>
  </w:style>
  <w:style w:type="paragraph" w:styleId="List">
    <w:name w:val="List"/>
    <w:basedOn w:val="Normal"/>
    <w:semiHidden/>
    <w:unhideWhenUsed/>
    <w:rsid w:val="007E4F47"/>
    <w:pPr>
      <w:ind w:left="283" w:hanging="283"/>
      <w:contextualSpacing/>
    </w:pPr>
  </w:style>
  <w:style w:type="paragraph" w:styleId="List2">
    <w:name w:val="List 2"/>
    <w:basedOn w:val="Normal"/>
    <w:semiHidden/>
    <w:unhideWhenUsed/>
    <w:rsid w:val="007E4F47"/>
    <w:pPr>
      <w:ind w:left="566" w:hanging="283"/>
      <w:contextualSpacing/>
    </w:pPr>
  </w:style>
  <w:style w:type="paragraph" w:styleId="List3">
    <w:name w:val="List 3"/>
    <w:basedOn w:val="Normal"/>
    <w:semiHidden/>
    <w:unhideWhenUsed/>
    <w:rsid w:val="007E4F47"/>
    <w:pPr>
      <w:ind w:left="849" w:hanging="283"/>
      <w:contextualSpacing/>
    </w:pPr>
  </w:style>
  <w:style w:type="paragraph" w:styleId="List4">
    <w:name w:val="List 4"/>
    <w:basedOn w:val="Normal"/>
    <w:semiHidden/>
    <w:unhideWhenUsed/>
    <w:rsid w:val="007E4F47"/>
    <w:pPr>
      <w:ind w:left="1132" w:hanging="283"/>
      <w:contextualSpacing/>
    </w:pPr>
  </w:style>
  <w:style w:type="paragraph" w:styleId="List5">
    <w:name w:val="List 5"/>
    <w:basedOn w:val="Normal"/>
    <w:semiHidden/>
    <w:unhideWhenUsed/>
    <w:rsid w:val="007E4F47"/>
    <w:pPr>
      <w:ind w:left="1415" w:hanging="283"/>
      <w:contextualSpacing/>
    </w:pPr>
  </w:style>
  <w:style w:type="paragraph" w:styleId="ListBullet">
    <w:name w:val="List Bullet"/>
    <w:basedOn w:val="Normal"/>
    <w:rsid w:val="007E4F47"/>
    <w:pPr>
      <w:numPr>
        <w:numId w:val="6"/>
      </w:numPr>
      <w:contextualSpacing/>
    </w:pPr>
  </w:style>
  <w:style w:type="paragraph" w:styleId="ListBullet2">
    <w:name w:val="List Bullet 2"/>
    <w:basedOn w:val="Normal"/>
    <w:semiHidden/>
    <w:unhideWhenUsed/>
    <w:rsid w:val="007E4F47"/>
    <w:pPr>
      <w:numPr>
        <w:numId w:val="7"/>
      </w:numPr>
      <w:contextualSpacing/>
    </w:pPr>
  </w:style>
  <w:style w:type="paragraph" w:styleId="ListBullet3">
    <w:name w:val="List Bullet 3"/>
    <w:basedOn w:val="Normal"/>
    <w:semiHidden/>
    <w:unhideWhenUsed/>
    <w:rsid w:val="007E4F47"/>
    <w:pPr>
      <w:numPr>
        <w:numId w:val="8"/>
      </w:numPr>
      <w:contextualSpacing/>
    </w:pPr>
  </w:style>
  <w:style w:type="paragraph" w:styleId="ListBullet4">
    <w:name w:val="List Bullet 4"/>
    <w:basedOn w:val="Normal"/>
    <w:semiHidden/>
    <w:unhideWhenUsed/>
    <w:rsid w:val="007E4F47"/>
    <w:pPr>
      <w:numPr>
        <w:numId w:val="9"/>
      </w:numPr>
      <w:contextualSpacing/>
    </w:pPr>
  </w:style>
  <w:style w:type="paragraph" w:styleId="ListBullet5">
    <w:name w:val="List Bullet 5"/>
    <w:basedOn w:val="Normal"/>
    <w:semiHidden/>
    <w:unhideWhenUsed/>
    <w:rsid w:val="007E4F47"/>
    <w:pPr>
      <w:numPr>
        <w:numId w:val="10"/>
      </w:numPr>
      <w:contextualSpacing/>
    </w:pPr>
  </w:style>
  <w:style w:type="paragraph" w:styleId="ListContinue">
    <w:name w:val="List Continue"/>
    <w:basedOn w:val="Normal"/>
    <w:semiHidden/>
    <w:unhideWhenUsed/>
    <w:rsid w:val="007E4F47"/>
    <w:pPr>
      <w:spacing w:after="120"/>
      <w:ind w:left="283"/>
      <w:contextualSpacing/>
    </w:pPr>
  </w:style>
  <w:style w:type="paragraph" w:styleId="ListContinue2">
    <w:name w:val="List Continue 2"/>
    <w:basedOn w:val="Normal"/>
    <w:semiHidden/>
    <w:unhideWhenUsed/>
    <w:rsid w:val="007E4F47"/>
    <w:pPr>
      <w:spacing w:after="120"/>
      <w:ind w:left="566"/>
      <w:contextualSpacing/>
    </w:pPr>
  </w:style>
  <w:style w:type="paragraph" w:styleId="ListContinue3">
    <w:name w:val="List Continue 3"/>
    <w:basedOn w:val="Normal"/>
    <w:rsid w:val="007E4F47"/>
    <w:pPr>
      <w:spacing w:after="120"/>
      <w:ind w:left="849"/>
      <w:contextualSpacing/>
    </w:pPr>
  </w:style>
  <w:style w:type="paragraph" w:styleId="ListContinue4">
    <w:name w:val="List Continue 4"/>
    <w:basedOn w:val="Normal"/>
    <w:rsid w:val="007E4F47"/>
    <w:pPr>
      <w:spacing w:after="120"/>
      <w:ind w:left="1132"/>
      <w:contextualSpacing/>
    </w:pPr>
  </w:style>
  <w:style w:type="paragraph" w:styleId="ListContinue5">
    <w:name w:val="List Continue 5"/>
    <w:basedOn w:val="Normal"/>
    <w:rsid w:val="007E4F47"/>
    <w:pPr>
      <w:spacing w:after="120"/>
      <w:ind w:left="1415"/>
      <w:contextualSpacing/>
    </w:pPr>
  </w:style>
  <w:style w:type="paragraph" w:styleId="ListNumber">
    <w:name w:val="List Number"/>
    <w:basedOn w:val="Normal"/>
    <w:rsid w:val="007E4F47"/>
    <w:pPr>
      <w:numPr>
        <w:numId w:val="11"/>
      </w:numPr>
      <w:contextualSpacing/>
    </w:pPr>
  </w:style>
  <w:style w:type="paragraph" w:styleId="ListNumber2">
    <w:name w:val="List Number 2"/>
    <w:basedOn w:val="Normal"/>
    <w:semiHidden/>
    <w:unhideWhenUsed/>
    <w:rsid w:val="007E4F47"/>
    <w:pPr>
      <w:numPr>
        <w:numId w:val="12"/>
      </w:numPr>
      <w:contextualSpacing/>
    </w:pPr>
  </w:style>
  <w:style w:type="paragraph" w:styleId="ListNumber3">
    <w:name w:val="List Number 3"/>
    <w:basedOn w:val="Normal"/>
    <w:semiHidden/>
    <w:unhideWhenUsed/>
    <w:rsid w:val="007E4F47"/>
    <w:pPr>
      <w:numPr>
        <w:numId w:val="13"/>
      </w:numPr>
      <w:contextualSpacing/>
    </w:pPr>
  </w:style>
  <w:style w:type="paragraph" w:styleId="ListNumber4">
    <w:name w:val="List Number 4"/>
    <w:basedOn w:val="Normal"/>
    <w:semiHidden/>
    <w:unhideWhenUsed/>
    <w:rsid w:val="007E4F47"/>
    <w:pPr>
      <w:numPr>
        <w:numId w:val="14"/>
      </w:numPr>
      <w:contextualSpacing/>
    </w:pPr>
  </w:style>
  <w:style w:type="paragraph" w:styleId="ListNumber5">
    <w:name w:val="List Number 5"/>
    <w:basedOn w:val="Normal"/>
    <w:semiHidden/>
    <w:unhideWhenUsed/>
    <w:rsid w:val="007E4F47"/>
    <w:pPr>
      <w:numPr>
        <w:numId w:val="15"/>
      </w:numPr>
      <w:contextualSpacing/>
    </w:pPr>
  </w:style>
  <w:style w:type="paragraph" w:styleId="MacroText">
    <w:name w:val="macro"/>
    <w:link w:val="MacroTextChar"/>
    <w:rsid w:val="007E4F47"/>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7E4F47"/>
    <w:rPr>
      <w:rFonts w:ascii="Consolas" w:hAnsi="Consolas"/>
    </w:rPr>
  </w:style>
  <w:style w:type="paragraph" w:styleId="MessageHeader">
    <w:name w:val="Message Header"/>
    <w:basedOn w:val="Normal"/>
    <w:link w:val="MessageHeaderChar"/>
    <w:rsid w:val="007E4F4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7E4F47"/>
    <w:rPr>
      <w:rFonts w:asciiTheme="majorHAnsi" w:eastAsiaTheme="majorEastAsia" w:hAnsiTheme="majorHAnsi" w:cstheme="majorBidi"/>
      <w:sz w:val="24"/>
      <w:szCs w:val="24"/>
      <w:shd w:val="pct20" w:color="auto" w:fill="auto"/>
    </w:rPr>
  </w:style>
  <w:style w:type="paragraph" w:styleId="NoSpacing">
    <w:name w:val="No Spacing"/>
    <w:uiPriority w:val="1"/>
    <w:qFormat/>
    <w:rsid w:val="007E4F47"/>
    <w:rPr>
      <w:sz w:val="24"/>
      <w:szCs w:val="24"/>
    </w:rPr>
  </w:style>
  <w:style w:type="paragraph" w:styleId="NormalIndent">
    <w:name w:val="Normal Indent"/>
    <w:basedOn w:val="Normal"/>
    <w:semiHidden/>
    <w:unhideWhenUsed/>
    <w:rsid w:val="007E4F47"/>
    <w:pPr>
      <w:ind w:left="720"/>
    </w:pPr>
  </w:style>
  <w:style w:type="paragraph" w:styleId="NoteHeading">
    <w:name w:val="Note Heading"/>
    <w:basedOn w:val="Normal"/>
    <w:next w:val="Normal"/>
    <w:link w:val="NoteHeadingChar"/>
    <w:semiHidden/>
    <w:unhideWhenUsed/>
    <w:rsid w:val="007E4F47"/>
  </w:style>
  <w:style w:type="character" w:customStyle="1" w:styleId="NoteHeadingChar">
    <w:name w:val="Note Heading Char"/>
    <w:basedOn w:val="DefaultParagraphFont"/>
    <w:link w:val="NoteHeading"/>
    <w:semiHidden/>
    <w:rsid w:val="007E4F47"/>
    <w:rPr>
      <w:sz w:val="24"/>
      <w:szCs w:val="24"/>
    </w:rPr>
  </w:style>
  <w:style w:type="paragraph" w:styleId="PlainText">
    <w:name w:val="Plain Text"/>
    <w:basedOn w:val="Normal"/>
    <w:link w:val="PlainTextChar"/>
    <w:semiHidden/>
    <w:unhideWhenUsed/>
    <w:rsid w:val="007E4F47"/>
    <w:rPr>
      <w:rFonts w:ascii="Consolas" w:hAnsi="Consolas"/>
      <w:sz w:val="21"/>
      <w:szCs w:val="21"/>
    </w:rPr>
  </w:style>
  <w:style w:type="character" w:customStyle="1" w:styleId="PlainTextChar">
    <w:name w:val="Plain Text Char"/>
    <w:basedOn w:val="DefaultParagraphFont"/>
    <w:link w:val="PlainText"/>
    <w:semiHidden/>
    <w:rsid w:val="007E4F47"/>
    <w:rPr>
      <w:rFonts w:ascii="Consolas" w:hAnsi="Consolas"/>
      <w:sz w:val="21"/>
      <w:szCs w:val="21"/>
    </w:rPr>
  </w:style>
  <w:style w:type="paragraph" w:styleId="Quote">
    <w:name w:val="Quote"/>
    <w:basedOn w:val="Normal"/>
    <w:next w:val="Normal"/>
    <w:link w:val="QuoteChar"/>
    <w:uiPriority w:val="29"/>
    <w:qFormat/>
    <w:rsid w:val="007E4F47"/>
    <w:rPr>
      <w:i/>
      <w:iCs/>
      <w:color w:val="000000" w:themeColor="text1"/>
    </w:rPr>
  </w:style>
  <w:style w:type="character" w:customStyle="1" w:styleId="QuoteChar">
    <w:name w:val="Quote Char"/>
    <w:basedOn w:val="DefaultParagraphFont"/>
    <w:link w:val="Quote"/>
    <w:uiPriority w:val="29"/>
    <w:rsid w:val="007E4F47"/>
    <w:rPr>
      <w:i/>
      <w:iCs/>
      <w:color w:val="000000" w:themeColor="text1"/>
      <w:sz w:val="24"/>
      <w:szCs w:val="24"/>
    </w:rPr>
  </w:style>
  <w:style w:type="paragraph" w:styleId="Salutation">
    <w:name w:val="Salutation"/>
    <w:basedOn w:val="Normal"/>
    <w:next w:val="Normal"/>
    <w:link w:val="SalutationChar"/>
    <w:semiHidden/>
    <w:unhideWhenUsed/>
    <w:rsid w:val="007E4F47"/>
  </w:style>
  <w:style w:type="character" w:customStyle="1" w:styleId="SalutationChar">
    <w:name w:val="Salutation Char"/>
    <w:basedOn w:val="DefaultParagraphFont"/>
    <w:link w:val="Salutation"/>
    <w:semiHidden/>
    <w:rsid w:val="007E4F47"/>
    <w:rPr>
      <w:sz w:val="24"/>
      <w:szCs w:val="24"/>
    </w:rPr>
  </w:style>
  <w:style w:type="paragraph" w:styleId="Signature">
    <w:name w:val="Signature"/>
    <w:basedOn w:val="Normal"/>
    <w:link w:val="SignatureChar"/>
    <w:semiHidden/>
    <w:unhideWhenUsed/>
    <w:rsid w:val="007E4F47"/>
    <w:pPr>
      <w:ind w:left="4252"/>
    </w:pPr>
  </w:style>
  <w:style w:type="character" w:customStyle="1" w:styleId="SignatureChar">
    <w:name w:val="Signature Char"/>
    <w:basedOn w:val="DefaultParagraphFont"/>
    <w:link w:val="Signature"/>
    <w:semiHidden/>
    <w:rsid w:val="007E4F47"/>
    <w:rPr>
      <w:sz w:val="24"/>
      <w:szCs w:val="24"/>
    </w:rPr>
  </w:style>
  <w:style w:type="paragraph" w:styleId="Subtitle">
    <w:name w:val="Subtitle"/>
    <w:basedOn w:val="Normal"/>
    <w:next w:val="Normal"/>
    <w:link w:val="SubtitleChar"/>
    <w:qFormat/>
    <w:rsid w:val="007E4F4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7E4F47"/>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semiHidden/>
    <w:unhideWhenUsed/>
    <w:rsid w:val="007E4F47"/>
    <w:pPr>
      <w:ind w:left="240" w:hanging="240"/>
    </w:pPr>
  </w:style>
  <w:style w:type="paragraph" w:styleId="TableofFigures">
    <w:name w:val="table of figures"/>
    <w:basedOn w:val="Normal"/>
    <w:next w:val="Normal"/>
    <w:semiHidden/>
    <w:unhideWhenUsed/>
    <w:rsid w:val="007E4F47"/>
  </w:style>
  <w:style w:type="paragraph" w:styleId="Title">
    <w:name w:val="Title"/>
    <w:basedOn w:val="Normal"/>
    <w:next w:val="Normal"/>
    <w:link w:val="TitleChar"/>
    <w:qFormat/>
    <w:rsid w:val="007E4F4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E4F47"/>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unhideWhenUsed/>
    <w:rsid w:val="007E4F47"/>
    <w:pPr>
      <w:spacing w:before="120"/>
    </w:pPr>
    <w:rPr>
      <w:rFonts w:asciiTheme="majorHAnsi" w:eastAsiaTheme="majorEastAsia" w:hAnsiTheme="majorHAnsi" w:cstheme="majorBidi"/>
      <w:b/>
      <w:bCs/>
    </w:rPr>
  </w:style>
  <w:style w:type="paragraph" w:styleId="TOC1">
    <w:name w:val="toc 1"/>
    <w:basedOn w:val="Normal"/>
    <w:next w:val="Normal"/>
    <w:autoRedefine/>
    <w:semiHidden/>
    <w:unhideWhenUsed/>
    <w:rsid w:val="007E4F47"/>
    <w:pPr>
      <w:spacing w:after="100"/>
    </w:pPr>
  </w:style>
  <w:style w:type="paragraph" w:styleId="TOC2">
    <w:name w:val="toc 2"/>
    <w:basedOn w:val="Normal"/>
    <w:next w:val="Normal"/>
    <w:autoRedefine/>
    <w:semiHidden/>
    <w:unhideWhenUsed/>
    <w:rsid w:val="007E4F47"/>
    <w:pPr>
      <w:spacing w:after="100"/>
      <w:ind w:left="240"/>
    </w:pPr>
  </w:style>
  <w:style w:type="paragraph" w:styleId="TOC3">
    <w:name w:val="toc 3"/>
    <w:basedOn w:val="Normal"/>
    <w:next w:val="Normal"/>
    <w:autoRedefine/>
    <w:semiHidden/>
    <w:unhideWhenUsed/>
    <w:rsid w:val="007E4F47"/>
    <w:pPr>
      <w:spacing w:after="100"/>
      <w:ind w:left="480"/>
    </w:pPr>
  </w:style>
  <w:style w:type="paragraph" w:styleId="TOC4">
    <w:name w:val="toc 4"/>
    <w:basedOn w:val="Normal"/>
    <w:next w:val="Normal"/>
    <w:autoRedefine/>
    <w:semiHidden/>
    <w:unhideWhenUsed/>
    <w:rsid w:val="007E4F47"/>
    <w:pPr>
      <w:spacing w:after="100"/>
      <w:ind w:left="720"/>
    </w:pPr>
  </w:style>
  <w:style w:type="paragraph" w:styleId="TOC5">
    <w:name w:val="toc 5"/>
    <w:basedOn w:val="Normal"/>
    <w:next w:val="Normal"/>
    <w:autoRedefine/>
    <w:semiHidden/>
    <w:unhideWhenUsed/>
    <w:rsid w:val="007E4F47"/>
    <w:pPr>
      <w:spacing w:after="100"/>
      <w:ind w:left="960"/>
    </w:pPr>
  </w:style>
  <w:style w:type="paragraph" w:styleId="TOC6">
    <w:name w:val="toc 6"/>
    <w:basedOn w:val="Normal"/>
    <w:next w:val="Normal"/>
    <w:autoRedefine/>
    <w:semiHidden/>
    <w:unhideWhenUsed/>
    <w:rsid w:val="007E4F47"/>
    <w:pPr>
      <w:spacing w:after="100"/>
      <w:ind w:left="1200"/>
    </w:pPr>
  </w:style>
  <w:style w:type="paragraph" w:styleId="TOC7">
    <w:name w:val="toc 7"/>
    <w:basedOn w:val="Normal"/>
    <w:next w:val="Normal"/>
    <w:autoRedefine/>
    <w:semiHidden/>
    <w:unhideWhenUsed/>
    <w:rsid w:val="007E4F47"/>
    <w:pPr>
      <w:spacing w:after="100"/>
      <w:ind w:left="1440"/>
    </w:pPr>
  </w:style>
  <w:style w:type="paragraph" w:styleId="TOC8">
    <w:name w:val="toc 8"/>
    <w:basedOn w:val="Normal"/>
    <w:next w:val="Normal"/>
    <w:autoRedefine/>
    <w:semiHidden/>
    <w:unhideWhenUsed/>
    <w:rsid w:val="007E4F47"/>
    <w:pPr>
      <w:spacing w:after="100"/>
      <w:ind w:left="1680"/>
    </w:pPr>
  </w:style>
  <w:style w:type="paragraph" w:styleId="TOC9">
    <w:name w:val="toc 9"/>
    <w:basedOn w:val="Normal"/>
    <w:next w:val="Normal"/>
    <w:autoRedefine/>
    <w:semiHidden/>
    <w:unhideWhenUsed/>
    <w:rsid w:val="007E4F47"/>
    <w:pPr>
      <w:spacing w:after="100"/>
      <w:ind w:left="1920"/>
    </w:pPr>
  </w:style>
  <w:style w:type="paragraph" w:styleId="TOCHeading">
    <w:name w:val="TOC Heading"/>
    <w:basedOn w:val="Heading1"/>
    <w:next w:val="Normal"/>
    <w:uiPriority w:val="39"/>
    <w:semiHidden/>
    <w:unhideWhenUsed/>
    <w:qFormat/>
    <w:rsid w:val="007E4F47"/>
    <w:pPr>
      <w:spacing w:before="480"/>
      <w:outlineLvl w:val="9"/>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19675">
      <w:bodyDiv w:val="1"/>
      <w:marLeft w:val="0"/>
      <w:marRight w:val="0"/>
      <w:marTop w:val="0"/>
      <w:marBottom w:val="0"/>
      <w:divBdr>
        <w:top w:val="none" w:sz="0" w:space="0" w:color="auto"/>
        <w:left w:val="none" w:sz="0" w:space="0" w:color="auto"/>
        <w:bottom w:val="none" w:sz="0" w:space="0" w:color="auto"/>
        <w:right w:val="none" w:sz="0" w:space="0" w:color="auto"/>
      </w:divBdr>
    </w:div>
    <w:div w:id="121853868">
      <w:bodyDiv w:val="1"/>
      <w:marLeft w:val="0"/>
      <w:marRight w:val="0"/>
      <w:marTop w:val="0"/>
      <w:marBottom w:val="0"/>
      <w:divBdr>
        <w:top w:val="none" w:sz="0" w:space="0" w:color="auto"/>
        <w:left w:val="none" w:sz="0" w:space="0" w:color="auto"/>
        <w:bottom w:val="none" w:sz="0" w:space="0" w:color="auto"/>
        <w:right w:val="none" w:sz="0" w:space="0" w:color="auto"/>
      </w:divBdr>
    </w:div>
    <w:div w:id="174732418">
      <w:bodyDiv w:val="1"/>
      <w:marLeft w:val="0"/>
      <w:marRight w:val="0"/>
      <w:marTop w:val="0"/>
      <w:marBottom w:val="0"/>
      <w:divBdr>
        <w:top w:val="none" w:sz="0" w:space="0" w:color="auto"/>
        <w:left w:val="none" w:sz="0" w:space="0" w:color="auto"/>
        <w:bottom w:val="none" w:sz="0" w:space="0" w:color="auto"/>
        <w:right w:val="none" w:sz="0" w:space="0" w:color="auto"/>
      </w:divBdr>
    </w:div>
    <w:div w:id="184709088">
      <w:bodyDiv w:val="1"/>
      <w:marLeft w:val="0"/>
      <w:marRight w:val="0"/>
      <w:marTop w:val="0"/>
      <w:marBottom w:val="0"/>
      <w:divBdr>
        <w:top w:val="none" w:sz="0" w:space="0" w:color="auto"/>
        <w:left w:val="none" w:sz="0" w:space="0" w:color="auto"/>
        <w:bottom w:val="none" w:sz="0" w:space="0" w:color="auto"/>
        <w:right w:val="none" w:sz="0" w:space="0" w:color="auto"/>
      </w:divBdr>
    </w:div>
    <w:div w:id="322778666">
      <w:bodyDiv w:val="1"/>
      <w:marLeft w:val="0"/>
      <w:marRight w:val="0"/>
      <w:marTop w:val="0"/>
      <w:marBottom w:val="0"/>
      <w:divBdr>
        <w:top w:val="none" w:sz="0" w:space="0" w:color="auto"/>
        <w:left w:val="none" w:sz="0" w:space="0" w:color="auto"/>
        <w:bottom w:val="none" w:sz="0" w:space="0" w:color="auto"/>
        <w:right w:val="none" w:sz="0" w:space="0" w:color="auto"/>
      </w:divBdr>
    </w:div>
    <w:div w:id="334696281">
      <w:bodyDiv w:val="1"/>
      <w:marLeft w:val="0"/>
      <w:marRight w:val="0"/>
      <w:marTop w:val="0"/>
      <w:marBottom w:val="0"/>
      <w:divBdr>
        <w:top w:val="none" w:sz="0" w:space="0" w:color="auto"/>
        <w:left w:val="none" w:sz="0" w:space="0" w:color="auto"/>
        <w:bottom w:val="none" w:sz="0" w:space="0" w:color="auto"/>
        <w:right w:val="none" w:sz="0" w:space="0" w:color="auto"/>
      </w:divBdr>
    </w:div>
    <w:div w:id="513301345">
      <w:bodyDiv w:val="1"/>
      <w:marLeft w:val="0"/>
      <w:marRight w:val="0"/>
      <w:marTop w:val="0"/>
      <w:marBottom w:val="0"/>
      <w:divBdr>
        <w:top w:val="none" w:sz="0" w:space="0" w:color="auto"/>
        <w:left w:val="none" w:sz="0" w:space="0" w:color="auto"/>
        <w:bottom w:val="none" w:sz="0" w:space="0" w:color="auto"/>
        <w:right w:val="none" w:sz="0" w:space="0" w:color="auto"/>
      </w:divBdr>
    </w:div>
    <w:div w:id="816604468">
      <w:bodyDiv w:val="1"/>
      <w:marLeft w:val="0"/>
      <w:marRight w:val="0"/>
      <w:marTop w:val="0"/>
      <w:marBottom w:val="0"/>
      <w:divBdr>
        <w:top w:val="none" w:sz="0" w:space="0" w:color="auto"/>
        <w:left w:val="none" w:sz="0" w:space="0" w:color="auto"/>
        <w:bottom w:val="none" w:sz="0" w:space="0" w:color="auto"/>
        <w:right w:val="none" w:sz="0" w:space="0" w:color="auto"/>
      </w:divBdr>
    </w:div>
    <w:div w:id="998391129">
      <w:bodyDiv w:val="1"/>
      <w:marLeft w:val="0"/>
      <w:marRight w:val="0"/>
      <w:marTop w:val="0"/>
      <w:marBottom w:val="0"/>
      <w:divBdr>
        <w:top w:val="none" w:sz="0" w:space="0" w:color="auto"/>
        <w:left w:val="none" w:sz="0" w:space="0" w:color="auto"/>
        <w:bottom w:val="none" w:sz="0" w:space="0" w:color="auto"/>
        <w:right w:val="none" w:sz="0" w:space="0" w:color="auto"/>
      </w:divBdr>
    </w:div>
    <w:div w:id="1122113627">
      <w:bodyDiv w:val="1"/>
      <w:marLeft w:val="0"/>
      <w:marRight w:val="0"/>
      <w:marTop w:val="0"/>
      <w:marBottom w:val="0"/>
      <w:divBdr>
        <w:top w:val="none" w:sz="0" w:space="0" w:color="auto"/>
        <w:left w:val="none" w:sz="0" w:space="0" w:color="auto"/>
        <w:bottom w:val="none" w:sz="0" w:space="0" w:color="auto"/>
        <w:right w:val="none" w:sz="0" w:space="0" w:color="auto"/>
      </w:divBdr>
    </w:div>
    <w:div w:id="161972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120AD-64B6-4819-8FD3-F52752771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2430</Words>
  <Characters>13851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Clatterbridge Centre for Oncology Foundation Trust</vt:lpstr>
    </vt:vector>
  </TitlesOfParts>
  <Company>CCO</Company>
  <LinksUpToDate>false</LinksUpToDate>
  <CharactersWithSpaces>16249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Clatterbridge Centre for Oncology Foundation Trust</dc:title>
  <dc:creator>Clare Jones</dc:creator>
  <cp:lastModifiedBy>James Thomson</cp:lastModifiedBy>
  <cp:revision>7</cp:revision>
  <cp:lastPrinted>2020-06-15T07:20:00Z</cp:lastPrinted>
  <dcterms:created xsi:type="dcterms:W3CDTF">2020-06-15T07:52:00Z</dcterms:created>
  <dcterms:modified xsi:type="dcterms:W3CDTF">2020-06-17T12:42:00Z</dcterms:modified>
</cp:coreProperties>
</file>