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914" w:rsidRDefault="00F24914" w:rsidP="006A3761">
      <w:pPr>
        <w:spacing w:after="0" w:line="240" w:lineRule="auto"/>
        <w:jc w:val="center"/>
        <w:rPr>
          <w:rFonts w:ascii="Arial" w:hAnsi="Arial" w:cs="Arial"/>
          <w:b/>
        </w:rPr>
      </w:pPr>
    </w:p>
    <w:p w:rsidR="00AC0519" w:rsidRDefault="009B08EB" w:rsidP="006A3761">
      <w:pPr>
        <w:spacing w:after="0" w:line="240" w:lineRule="auto"/>
        <w:jc w:val="center"/>
        <w:rPr>
          <w:rFonts w:ascii="Arial" w:hAnsi="Arial" w:cs="Arial"/>
          <w:b/>
        </w:rPr>
      </w:pPr>
      <w:r w:rsidRPr="00C555BE">
        <w:rPr>
          <w:rFonts w:ascii="Arial" w:hAnsi="Arial" w:cs="Arial"/>
          <w:b/>
        </w:rPr>
        <w:t>Report Cover Sheet</w:t>
      </w:r>
    </w:p>
    <w:p w:rsidR="003F3FB5" w:rsidRDefault="003F3FB5" w:rsidP="006A3761">
      <w:pPr>
        <w:spacing w:after="0" w:line="240" w:lineRule="auto"/>
        <w:jc w:val="center"/>
        <w:rPr>
          <w:rFonts w:ascii="Arial" w:hAnsi="Arial" w:cs="Arial"/>
          <w:b/>
        </w:rPr>
      </w:pPr>
    </w:p>
    <w:tbl>
      <w:tblPr>
        <w:tblStyle w:val="TableGrid"/>
        <w:tblW w:w="0" w:type="auto"/>
        <w:tblLook w:val="04A0" w:firstRow="1" w:lastRow="0" w:firstColumn="1" w:lastColumn="0" w:noHBand="0" w:noVBand="1"/>
      </w:tblPr>
      <w:tblGrid>
        <w:gridCol w:w="3085"/>
        <w:gridCol w:w="3078"/>
        <w:gridCol w:w="3079"/>
      </w:tblGrid>
      <w:tr w:rsidR="00943815" w:rsidTr="00740434">
        <w:tc>
          <w:tcPr>
            <w:tcW w:w="3085" w:type="dxa"/>
            <w:shd w:val="clear" w:color="auto" w:fill="9BBB59" w:themeFill="accent3"/>
          </w:tcPr>
          <w:p w:rsidR="00943815" w:rsidRDefault="00AB7A48">
            <w:pPr>
              <w:rPr>
                <w:rFonts w:ascii="Arial" w:hAnsi="Arial" w:cs="Arial"/>
              </w:rPr>
            </w:pPr>
            <w:r>
              <w:rPr>
                <w:rFonts w:ascii="Arial" w:hAnsi="Arial" w:cs="Arial"/>
              </w:rPr>
              <w:t>Report to:</w:t>
            </w:r>
          </w:p>
        </w:tc>
        <w:tc>
          <w:tcPr>
            <w:tcW w:w="6157" w:type="dxa"/>
            <w:gridSpan w:val="2"/>
          </w:tcPr>
          <w:p w:rsidR="00943815" w:rsidRDefault="0034367F">
            <w:pPr>
              <w:rPr>
                <w:rFonts w:ascii="Arial" w:hAnsi="Arial" w:cs="Arial"/>
              </w:rPr>
            </w:pPr>
            <w:r>
              <w:rPr>
                <w:rFonts w:ascii="Arial" w:hAnsi="Arial" w:cs="Arial"/>
              </w:rPr>
              <w:t>Board of Directors</w:t>
            </w:r>
          </w:p>
        </w:tc>
      </w:tr>
      <w:tr w:rsidR="00943815" w:rsidTr="00740434">
        <w:tc>
          <w:tcPr>
            <w:tcW w:w="3085" w:type="dxa"/>
            <w:shd w:val="clear" w:color="auto" w:fill="9BBB59" w:themeFill="accent3"/>
          </w:tcPr>
          <w:p w:rsidR="00943815" w:rsidRDefault="00AB7A48">
            <w:pPr>
              <w:rPr>
                <w:rFonts w:ascii="Arial" w:hAnsi="Arial" w:cs="Arial"/>
              </w:rPr>
            </w:pPr>
            <w:r>
              <w:rPr>
                <w:rFonts w:ascii="Arial" w:hAnsi="Arial" w:cs="Arial"/>
              </w:rPr>
              <w:t>Date of the Meeting:</w:t>
            </w:r>
          </w:p>
        </w:tc>
        <w:tc>
          <w:tcPr>
            <w:tcW w:w="6157" w:type="dxa"/>
            <w:gridSpan w:val="2"/>
          </w:tcPr>
          <w:p w:rsidR="00943815" w:rsidRDefault="00365664" w:rsidP="00365664">
            <w:pPr>
              <w:rPr>
                <w:rFonts w:ascii="Arial" w:hAnsi="Arial" w:cs="Arial"/>
              </w:rPr>
            </w:pPr>
            <w:r>
              <w:rPr>
                <w:rFonts w:ascii="Arial" w:hAnsi="Arial" w:cs="Arial"/>
              </w:rPr>
              <w:t>24</w:t>
            </w:r>
            <w:r w:rsidR="006F61DE">
              <w:rPr>
                <w:rFonts w:ascii="Arial" w:hAnsi="Arial" w:cs="Arial"/>
              </w:rPr>
              <w:t xml:space="preserve"> </w:t>
            </w:r>
            <w:r>
              <w:rPr>
                <w:rFonts w:ascii="Arial" w:hAnsi="Arial" w:cs="Arial"/>
              </w:rPr>
              <w:t>June</w:t>
            </w:r>
            <w:r w:rsidR="00F16E95">
              <w:rPr>
                <w:rFonts w:ascii="Arial" w:hAnsi="Arial" w:cs="Arial"/>
              </w:rPr>
              <w:t xml:space="preserve"> </w:t>
            </w:r>
            <w:r w:rsidR="00BB06D9">
              <w:rPr>
                <w:rFonts w:ascii="Arial" w:hAnsi="Arial" w:cs="Arial"/>
              </w:rPr>
              <w:t>2</w:t>
            </w:r>
            <w:r w:rsidR="00E03E64">
              <w:rPr>
                <w:rFonts w:ascii="Arial" w:hAnsi="Arial" w:cs="Arial"/>
              </w:rPr>
              <w:t>020</w:t>
            </w:r>
          </w:p>
        </w:tc>
      </w:tr>
      <w:tr w:rsidR="00AB7A48" w:rsidTr="00740434">
        <w:tc>
          <w:tcPr>
            <w:tcW w:w="3085" w:type="dxa"/>
            <w:shd w:val="clear" w:color="auto" w:fill="9BBB59" w:themeFill="accent3"/>
          </w:tcPr>
          <w:p w:rsidR="00AB7A48" w:rsidRDefault="00AB7A48">
            <w:pPr>
              <w:rPr>
                <w:rFonts w:ascii="Arial" w:hAnsi="Arial" w:cs="Arial"/>
              </w:rPr>
            </w:pPr>
            <w:r>
              <w:rPr>
                <w:rFonts w:ascii="Arial" w:hAnsi="Arial" w:cs="Arial"/>
              </w:rPr>
              <w:t>Agenda Item:</w:t>
            </w:r>
          </w:p>
        </w:tc>
        <w:tc>
          <w:tcPr>
            <w:tcW w:w="6157" w:type="dxa"/>
            <w:gridSpan w:val="2"/>
          </w:tcPr>
          <w:p w:rsidR="00AB7A48" w:rsidRDefault="00882650" w:rsidP="006F61DE">
            <w:pPr>
              <w:rPr>
                <w:rFonts w:ascii="Arial" w:hAnsi="Arial" w:cs="Arial"/>
              </w:rPr>
            </w:pPr>
            <w:r>
              <w:rPr>
                <w:rFonts w:ascii="Arial" w:hAnsi="Arial" w:cs="Arial"/>
              </w:rPr>
              <w:t>P1-</w:t>
            </w:r>
            <w:bookmarkStart w:id="0" w:name="_GoBack"/>
            <w:bookmarkEnd w:id="0"/>
            <w:r>
              <w:rPr>
                <w:rFonts w:ascii="Arial" w:hAnsi="Arial" w:cs="Arial"/>
              </w:rPr>
              <w:t>099</w:t>
            </w:r>
            <w:r w:rsidR="005542B1">
              <w:rPr>
                <w:rFonts w:ascii="Arial" w:hAnsi="Arial" w:cs="Arial"/>
              </w:rPr>
              <w:t>-20</w:t>
            </w:r>
          </w:p>
        </w:tc>
      </w:tr>
      <w:tr w:rsidR="00AB7A48" w:rsidTr="00740434">
        <w:tc>
          <w:tcPr>
            <w:tcW w:w="3085" w:type="dxa"/>
            <w:shd w:val="clear" w:color="auto" w:fill="9BBB59" w:themeFill="accent3"/>
          </w:tcPr>
          <w:p w:rsidR="00AB7A48" w:rsidRDefault="00A24653">
            <w:pPr>
              <w:rPr>
                <w:rFonts w:ascii="Arial" w:hAnsi="Arial" w:cs="Arial"/>
              </w:rPr>
            </w:pPr>
            <w:r>
              <w:rPr>
                <w:rFonts w:ascii="Arial" w:hAnsi="Arial" w:cs="Arial"/>
              </w:rPr>
              <w:t>Title:</w:t>
            </w:r>
          </w:p>
        </w:tc>
        <w:tc>
          <w:tcPr>
            <w:tcW w:w="6157" w:type="dxa"/>
            <w:gridSpan w:val="2"/>
          </w:tcPr>
          <w:p w:rsidR="00AB7A48" w:rsidRDefault="009307E1" w:rsidP="00131659">
            <w:pPr>
              <w:rPr>
                <w:rFonts w:ascii="Arial" w:hAnsi="Arial" w:cs="Arial"/>
              </w:rPr>
            </w:pPr>
            <w:r>
              <w:rPr>
                <w:rFonts w:ascii="Arial" w:hAnsi="Arial" w:cs="Arial"/>
              </w:rPr>
              <w:t>Fina</w:t>
            </w:r>
            <w:r w:rsidR="00D83081">
              <w:rPr>
                <w:rFonts w:ascii="Arial" w:hAnsi="Arial" w:cs="Arial"/>
              </w:rPr>
              <w:t xml:space="preserve">ncial </w:t>
            </w:r>
            <w:r w:rsidR="00365664">
              <w:rPr>
                <w:rFonts w:ascii="Arial" w:hAnsi="Arial" w:cs="Arial"/>
              </w:rPr>
              <w:t>Report Month 2</w:t>
            </w:r>
          </w:p>
        </w:tc>
      </w:tr>
      <w:tr w:rsidR="00AB7A48" w:rsidTr="00740434">
        <w:tc>
          <w:tcPr>
            <w:tcW w:w="3085" w:type="dxa"/>
            <w:shd w:val="clear" w:color="auto" w:fill="9BBB59" w:themeFill="accent3"/>
          </w:tcPr>
          <w:p w:rsidR="00AB7A48" w:rsidRDefault="00AB7A48">
            <w:pPr>
              <w:rPr>
                <w:rFonts w:ascii="Arial" w:hAnsi="Arial" w:cs="Arial"/>
              </w:rPr>
            </w:pPr>
            <w:r>
              <w:rPr>
                <w:rFonts w:ascii="Arial" w:hAnsi="Arial" w:cs="Arial"/>
              </w:rPr>
              <w:t>Report prepared by:</w:t>
            </w:r>
          </w:p>
        </w:tc>
        <w:tc>
          <w:tcPr>
            <w:tcW w:w="6157" w:type="dxa"/>
            <w:gridSpan w:val="2"/>
          </w:tcPr>
          <w:p w:rsidR="006F61DE" w:rsidRDefault="009307E1" w:rsidP="00BB06D9">
            <w:pPr>
              <w:rPr>
                <w:rFonts w:ascii="Arial" w:hAnsi="Arial" w:cs="Arial"/>
              </w:rPr>
            </w:pPr>
            <w:r>
              <w:rPr>
                <w:rFonts w:ascii="Arial" w:hAnsi="Arial" w:cs="Arial"/>
              </w:rPr>
              <w:t xml:space="preserve">John Andrews, </w:t>
            </w:r>
            <w:r w:rsidR="006F61DE">
              <w:rPr>
                <w:rFonts w:ascii="Arial" w:hAnsi="Arial" w:cs="Arial"/>
              </w:rPr>
              <w:t>Associate</w:t>
            </w:r>
            <w:r>
              <w:rPr>
                <w:rFonts w:ascii="Arial" w:hAnsi="Arial" w:cs="Arial"/>
              </w:rPr>
              <w:t xml:space="preserve"> Director of Finance</w:t>
            </w:r>
            <w:r w:rsidR="006F61DE">
              <w:rPr>
                <w:rFonts w:ascii="Arial" w:hAnsi="Arial" w:cs="Arial"/>
              </w:rPr>
              <w:t xml:space="preserve"> &amp;</w:t>
            </w:r>
          </w:p>
          <w:p w:rsidR="00AB7A48" w:rsidRDefault="006F61DE" w:rsidP="00BB06D9">
            <w:pPr>
              <w:rPr>
                <w:rFonts w:ascii="Arial" w:hAnsi="Arial" w:cs="Arial"/>
              </w:rPr>
            </w:pPr>
            <w:r>
              <w:rPr>
                <w:rFonts w:ascii="Arial" w:hAnsi="Arial" w:cs="Arial"/>
              </w:rPr>
              <w:t>Jo Bowden, Deputy Director of Finance</w:t>
            </w:r>
          </w:p>
        </w:tc>
      </w:tr>
      <w:tr w:rsidR="00AB7A48" w:rsidTr="00740434">
        <w:tc>
          <w:tcPr>
            <w:tcW w:w="3085" w:type="dxa"/>
            <w:shd w:val="clear" w:color="auto" w:fill="9BBB59" w:themeFill="accent3"/>
          </w:tcPr>
          <w:p w:rsidR="00AB7A48" w:rsidRDefault="00AB7A48">
            <w:pPr>
              <w:rPr>
                <w:rFonts w:ascii="Arial" w:hAnsi="Arial" w:cs="Arial"/>
              </w:rPr>
            </w:pPr>
            <w:r>
              <w:rPr>
                <w:rFonts w:ascii="Arial" w:hAnsi="Arial" w:cs="Arial"/>
              </w:rPr>
              <w:t>Executive Lead:</w:t>
            </w:r>
          </w:p>
        </w:tc>
        <w:tc>
          <w:tcPr>
            <w:tcW w:w="6157" w:type="dxa"/>
            <w:gridSpan w:val="2"/>
          </w:tcPr>
          <w:p w:rsidR="00AB7A48" w:rsidRDefault="009307E1">
            <w:pPr>
              <w:rPr>
                <w:rFonts w:ascii="Arial" w:hAnsi="Arial" w:cs="Arial"/>
              </w:rPr>
            </w:pPr>
            <w:r>
              <w:rPr>
                <w:rFonts w:ascii="Arial" w:hAnsi="Arial" w:cs="Arial"/>
              </w:rPr>
              <w:t>James Thomson</w:t>
            </w:r>
            <w:r w:rsidR="00BB06D9">
              <w:rPr>
                <w:rFonts w:ascii="Arial" w:hAnsi="Arial" w:cs="Arial"/>
              </w:rPr>
              <w:t xml:space="preserve">, Director of </w:t>
            </w:r>
            <w:r>
              <w:rPr>
                <w:rFonts w:ascii="Arial" w:hAnsi="Arial" w:cs="Arial"/>
              </w:rPr>
              <w:t>Finance</w:t>
            </w:r>
          </w:p>
        </w:tc>
      </w:tr>
      <w:tr w:rsidR="00CE4DE7" w:rsidTr="00740434">
        <w:tc>
          <w:tcPr>
            <w:tcW w:w="3085" w:type="dxa"/>
            <w:shd w:val="clear" w:color="auto" w:fill="9BBB59" w:themeFill="accent3"/>
          </w:tcPr>
          <w:p w:rsidR="00CE4DE7" w:rsidRDefault="00CE4DE7">
            <w:pPr>
              <w:rPr>
                <w:rFonts w:ascii="Arial" w:hAnsi="Arial" w:cs="Arial"/>
              </w:rPr>
            </w:pPr>
            <w:r>
              <w:rPr>
                <w:rFonts w:ascii="Arial" w:hAnsi="Arial" w:cs="Arial"/>
              </w:rPr>
              <w:t>Status of the Report:</w:t>
            </w:r>
          </w:p>
        </w:tc>
        <w:tc>
          <w:tcPr>
            <w:tcW w:w="3078" w:type="dxa"/>
          </w:tcPr>
          <w:p w:rsidR="00CE4DE7" w:rsidRDefault="00CE4DE7" w:rsidP="00CE4DE7">
            <w:pPr>
              <w:jc w:val="center"/>
              <w:rPr>
                <w:rFonts w:ascii="Arial" w:hAnsi="Arial" w:cs="Arial"/>
              </w:rPr>
            </w:pPr>
            <w:r>
              <w:rPr>
                <w:rFonts w:ascii="Arial" w:hAnsi="Arial" w:cs="Arial"/>
              </w:rPr>
              <w:t>Public</w:t>
            </w:r>
          </w:p>
        </w:tc>
        <w:tc>
          <w:tcPr>
            <w:tcW w:w="3079" w:type="dxa"/>
          </w:tcPr>
          <w:p w:rsidR="00CE4DE7" w:rsidRDefault="00CE4DE7" w:rsidP="00CE4DE7">
            <w:pPr>
              <w:jc w:val="center"/>
              <w:rPr>
                <w:rFonts w:ascii="Arial" w:hAnsi="Arial" w:cs="Arial"/>
              </w:rPr>
            </w:pPr>
            <w:r>
              <w:rPr>
                <w:rFonts w:ascii="Arial" w:hAnsi="Arial" w:cs="Arial"/>
              </w:rPr>
              <w:t>Private</w:t>
            </w:r>
          </w:p>
        </w:tc>
      </w:tr>
      <w:tr w:rsidR="00BB06D9" w:rsidTr="00740434">
        <w:tc>
          <w:tcPr>
            <w:tcW w:w="3085" w:type="dxa"/>
            <w:shd w:val="clear" w:color="auto" w:fill="9BBB59" w:themeFill="accent3"/>
          </w:tcPr>
          <w:p w:rsidR="00BB06D9" w:rsidRDefault="00BB06D9">
            <w:pPr>
              <w:rPr>
                <w:rFonts w:ascii="Arial" w:hAnsi="Arial" w:cs="Arial"/>
              </w:rPr>
            </w:pPr>
          </w:p>
        </w:tc>
        <w:tc>
          <w:tcPr>
            <w:tcW w:w="3078" w:type="dxa"/>
          </w:tcPr>
          <w:p w:rsidR="00BB06D9" w:rsidRDefault="00B96336" w:rsidP="00CE4DE7">
            <w:pPr>
              <w:jc w:val="center"/>
              <w:rPr>
                <w:rFonts w:ascii="Arial" w:hAnsi="Arial" w:cs="Arial"/>
              </w:rPr>
            </w:pPr>
            <w:r>
              <w:rPr>
                <w:rFonts w:ascii="Arial" w:hAnsi="Arial" w:cs="Arial"/>
              </w:rPr>
              <w:t>X</w:t>
            </w:r>
          </w:p>
        </w:tc>
        <w:tc>
          <w:tcPr>
            <w:tcW w:w="3079" w:type="dxa"/>
          </w:tcPr>
          <w:p w:rsidR="00BB06D9" w:rsidRDefault="00BB06D9" w:rsidP="00CE4DE7">
            <w:pPr>
              <w:jc w:val="center"/>
              <w:rPr>
                <w:rFonts w:ascii="Arial" w:hAnsi="Arial" w:cs="Arial"/>
              </w:rPr>
            </w:pPr>
          </w:p>
        </w:tc>
      </w:tr>
    </w:tbl>
    <w:p w:rsidR="00943815" w:rsidRDefault="00943815" w:rsidP="00C647E4">
      <w:pPr>
        <w:spacing w:after="0" w:line="240" w:lineRule="auto"/>
        <w:rPr>
          <w:rFonts w:ascii="Arial" w:hAnsi="Arial" w:cs="Arial"/>
        </w:rPr>
      </w:pPr>
    </w:p>
    <w:p w:rsidR="00723681" w:rsidRDefault="00723681" w:rsidP="00C647E4">
      <w:pPr>
        <w:spacing w:after="0" w:line="240" w:lineRule="auto"/>
        <w:rPr>
          <w:rFonts w:ascii="Arial" w:hAnsi="Arial" w:cs="Arial"/>
        </w:rPr>
      </w:pPr>
    </w:p>
    <w:tbl>
      <w:tblPr>
        <w:tblStyle w:val="TableGrid"/>
        <w:tblW w:w="0" w:type="auto"/>
        <w:tblLook w:val="04A0" w:firstRow="1" w:lastRow="0" w:firstColumn="1" w:lastColumn="0" w:noHBand="0" w:noVBand="1"/>
      </w:tblPr>
      <w:tblGrid>
        <w:gridCol w:w="3085"/>
        <w:gridCol w:w="6157"/>
      </w:tblGrid>
      <w:tr w:rsidR="009B08EB" w:rsidTr="00740434">
        <w:tc>
          <w:tcPr>
            <w:tcW w:w="3085" w:type="dxa"/>
            <w:shd w:val="clear" w:color="auto" w:fill="9BBB59" w:themeFill="accent3"/>
          </w:tcPr>
          <w:p w:rsidR="009B08EB" w:rsidRDefault="009B08EB">
            <w:pPr>
              <w:rPr>
                <w:rFonts w:ascii="Arial" w:hAnsi="Arial" w:cs="Arial"/>
              </w:rPr>
            </w:pPr>
            <w:r>
              <w:rPr>
                <w:rFonts w:ascii="Arial" w:hAnsi="Arial" w:cs="Arial"/>
              </w:rPr>
              <w:t>Paper previously considered by:</w:t>
            </w:r>
          </w:p>
        </w:tc>
        <w:tc>
          <w:tcPr>
            <w:tcW w:w="6157" w:type="dxa"/>
          </w:tcPr>
          <w:p w:rsidR="00DB7266" w:rsidRDefault="00B96336">
            <w:pPr>
              <w:rPr>
                <w:rFonts w:ascii="Arial" w:hAnsi="Arial" w:cs="Arial"/>
              </w:rPr>
            </w:pPr>
            <w:r>
              <w:rPr>
                <w:rFonts w:ascii="Arial" w:hAnsi="Arial" w:cs="Arial"/>
              </w:rPr>
              <w:t>N/A</w:t>
            </w:r>
          </w:p>
        </w:tc>
      </w:tr>
      <w:tr w:rsidR="009B08EB" w:rsidTr="00740434">
        <w:tc>
          <w:tcPr>
            <w:tcW w:w="3085" w:type="dxa"/>
            <w:shd w:val="clear" w:color="auto" w:fill="9BBB59" w:themeFill="accent3"/>
          </w:tcPr>
          <w:p w:rsidR="009B08EB" w:rsidRDefault="009B08EB">
            <w:pPr>
              <w:rPr>
                <w:rFonts w:ascii="Arial" w:hAnsi="Arial" w:cs="Arial"/>
              </w:rPr>
            </w:pPr>
            <w:r>
              <w:rPr>
                <w:rFonts w:ascii="Arial" w:hAnsi="Arial" w:cs="Arial"/>
              </w:rPr>
              <w:t>Date &amp; Decision:</w:t>
            </w:r>
          </w:p>
        </w:tc>
        <w:tc>
          <w:tcPr>
            <w:tcW w:w="6157" w:type="dxa"/>
          </w:tcPr>
          <w:p w:rsidR="009B08EB" w:rsidRDefault="00B96336">
            <w:pPr>
              <w:rPr>
                <w:rFonts w:ascii="Arial" w:hAnsi="Arial" w:cs="Arial"/>
              </w:rPr>
            </w:pPr>
            <w:r>
              <w:rPr>
                <w:rFonts w:ascii="Arial" w:hAnsi="Arial" w:cs="Arial"/>
              </w:rPr>
              <w:t xml:space="preserve">N/A </w:t>
            </w:r>
          </w:p>
        </w:tc>
      </w:tr>
    </w:tbl>
    <w:p w:rsidR="00465062" w:rsidRDefault="00465062" w:rsidP="00C647E4">
      <w:pPr>
        <w:spacing w:after="0" w:line="240" w:lineRule="auto"/>
        <w:rPr>
          <w:rFonts w:ascii="Arial" w:hAnsi="Arial" w:cs="Arial"/>
        </w:rPr>
      </w:pPr>
    </w:p>
    <w:p w:rsidR="00723681" w:rsidRDefault="00723681" w:rsidP="00C647E4">
      <w:pPr>
        <w:spacing w:after="0" w:line="240" w:lineRule="auto"/>
        <w:rPr>
          <w:rFonts w:ascii="Arial" w:hAnsi="Arial" w:cs="Arial"/>
        </w:rPr>
      </w:pPr>
    </w:p>
    <w:tbl>
      <w:tblPr>
        <w:tblStyle w:val="TableGrid"/>
        <w:tblW w:w="0" w:type="auto"/>
        <w:tblLook w:val="04A0" w:firstRow="1" w:lastRow="0" w:firstColumn="1" w:lastColumn="0" w:noHBand="0" w:noVBand="1"/>
      </w:tblPr>
      <w:tblGrid>
        <w:gridCol w:w="3085"/>
        <w:gridCol w:w="6157"/>
      </w:tblGrid>
      <w:tr w:rsidR="009307E1" w:rsidRPr="0017209A" w:rsidTr="00740434">
        <w:tc>
          <w:tcPr>
            <w:tcW w:w="3085" w:type="dxa"/>
            <w:shd w:val="clear" w:color="auto" w:fill="9BBB59" w:themeFill="accent3"/>
          </w:tcPr>
          <w:p w:rsidR="009B08EB" w:rsidRPr="0017209A" w:rsidRDefault="00C555BE">
            <w:pPr>
              <w:rPr>
                <w:rFonts w:ascii="Arial" w:hAnsi="Arial" w:cs="Arial"/>
              </w:rPr>
            </w:pPr>
            <w:r w:rsidRPr="0017209A">
              <w:rPr>
                <w:rFonts w:ascii="Arial" w:hAnsi="Arial" w:cs="Arial"/>
              </w:rPr>
              <w:t>Purpose of the Paper/Key Points for Discussion:</w:t>
            </w:r>
          </w:p>
          <w:p w:rsidR="009B08EB" w:rsidRPr="0017209A" w:rsidRDefault="009B08EB">
            <w:pPr>
              <w:rPr>
                <w:rFonts w:ascii="Arial" w:hAnsi="Arial" w:cs="Arial"/>
              </w:rPr>
            </w:pPr>
          </w:p>
          <w:p w:rsidR="009B08EB" w:rsidRPr="0017209A" w:rsidRDefault="009B08EB">
            <w:pPr>
              <w:rPr>
                <w:rFonts w:ascii="Arial" w:hAnsi="Arial" w:cs="Arial"/>
              </w:rPr>
            </w:pPr>
          </w:p>
          <w:p w:rsidR="009B08EB" w:rsidRPr="0017209A" w:rsidRDefault="009B08EB">
            <w:pPr>
              <w:rPr>
                <w:rFonts w:ascii="Arial" w:hAnsi="Arial" w:cs="Arial"/>
              </w:rPr>
            </w:pPr>
          </w:p>
          <w:p w:rsidR="009B08EB" w:rsidRPr="0017209A" w:rsidRDefault="009B08EB">
            <w:pPr>
              <w:rPr>
                <w:rFonts w:ascii="Arial" w:hAnsi="Arial" w:cs="Arial"/>
              </w:rPr>
            </w:pPr>
          </w:p>
          <w:p w:rsidR="009B08EB" w:rsidRPr="0017209A" w:rsidRDefault="009B08EB">
            <w:pPr>
              <w:rPr>
                <w:rFonts w:ascii="Arial" w:hAnsi="Arial" w:cs="Arial"/>
              </w:rPr>
            </w:pPr>
          </w:p>
          <w:p w:rsidR="009B08EB" w:rsidRPr="0017209A" w:rsidRDefault="009B08EB">
            <w:pPr>
              <w:rPr>
                <w:rFonts w:ascii="Arial" w:hAnsi="Arial" w:cs="Arial"/>
              </w:rPr>
            </w:pPr>
          </w:p>
        </w:tc>
        <w:tc>
          <w:tcPr>
            <w:tcW w:w="6157" w:type="dxa"/>
          </w:tcPr>
          <w:p w:rsidR="009307E1" w:rsidRPr="0017209A" w:rsidRDefault="009307E1" w:rsidP="007F7AF1">
            <w:pPr>
              <w:autoSpaceDE w:val="0"/>
              <w:autoSpaceDN w:val="0"/>
              <w:adjustRightInd w:val="0"/>
              <w:rPr>
                <w:rFonts w:ascii="Arial" w:hAnsi="Arial" w:cs="Arial"/>
              </w:rPr>
            </w:pPr>
            <w:r w:rsidRPr="0017209A">
              <w:rPr>
                <w:rFonts w:ascii="Arial" w:hAnsi="Arial" w:cs="Arial"/>
              </w:rPr>
              <w:t xml:space="preserve">To present the Trust’s financial performance for </w:t>
            </w:r>
            <w:r w:rsidR="00453A8E" w:rsidRPr="0017209A">
              <w:rPr>
                <w:rFonts w:ascii="Arial" w:hAnsi="Arial" w:cs="Arial"/>
              </w:rPr>
              <w:t xml:space="preserve">the </w:t>
            </w:r>
            <w:r w:rsidR="00365664">
              <w:rPr>
                <w:rFonts w:ascii="Arial" w:hAnsi="Arial" w:cs="Arial"/>
              </w:rPr>
              <w:t xml:space="preserve">2 </w:t>
            </w:r>
            <w:r w:rsidR="00453A8E" w:rsidRPr="0017209A">
              <w:rPr>
                <w:rFonts w:ascii="Arial" w:hAnsi="Arial" w:cs="Arial"/>
              </w:rPr>
              <w:t>month</w:t>
            </w:r>
            <w:r w:rsidR="00365664">
              <w:rPr>
                <w:rFonts w:ascii="Arial" w:hAnsi="Arial" w:cs="Arial"/>
              </w:rPr>
              <w:t>s</w:t>
            </w:r>
            <w:r w:rsidR="00453A8E" w:rsidRPr="0017209A">
              <w:rPr>
                <w:rFonts w:ascii="Arial" w:hAnsi="Arial" w:cs="Arial"/>
              </w:rPr>
              <w:t xml:space="preserve"> ending </w:t>
            </w:r>
            <w:r w:rsidR="00365664">
              <w:rPr>
                <w:rFonts w:ascii="Arial" w:hAnsi="Arial" w:cs="Arial"/>
              </w:rPr>
              <w:t>May</w:t>
            </w:r>
            <w:r w:rsidR="00F16E95" w:rsidRPr="0017209A">
              <w:rPr>
                <w:rFonts w:ascii="Arial" w:hAnsi="Arial" w:cs="Arial"/>
              </w:rPr>
              <w:t xml:space="preserve"> </w:t>
            </w:r>
            <w:r w:rsidR="0011676C">
              <w:rPr>
                <w:rFonts w:ascii="Arial" w:hAnsi="Arial" w:cs="Arial"/>
              </w:rPr>
              <w:t>2020</w:t>
            </w:r>
            <w:r w:rsidRPr="0017209A">
              <w:rPr>
                <w:rFonts w:ascii="Arial" w:hAnsi="Arial" w:cs="Arial"/>
              </w:rPr>
              <w:t>, noting the following:</w:t>
            </w:r>
          </w:p>
          <w:p w:rsidR="006F61DE" w:rsidRDefault="006F61DE" w:rsidP="009307E1">
            <w:pPr>
              <w:pStyle w:val="ListParagraph"/>
              <w:numPr>
                <w:ilvl w:val="0"/>
                <w:numId w:val="2"/>
              </w:numPr>
              <w:autoSpaceDE w:val="0"/>
              <w:autoSpaceDN w:val="0"/>
              <w:adjustRightInd w:val="0"/>
              <w:rPr>
                <w:rFonts w:ascii="Arial" w:hAnsi="Arial" w:cs="Arial"/>
              </w:rPr>
            </w:pPr>
            <w:r>
              <w:rPr>
                <w:rFonts w:ascii="Arial" w:hAnsi="Arial" w:cs="Arial"/>
              </w:rPr>
              <w:t>The change to an interim financial regime as a result of the COVID-19 pandemic</w:t>
            </w:r>
          </w:p>
          <w:p w:rsidR="009307E1" w:rsidRDefault="006F61DE" w:rsidP="009307E1">
            <w:pPr>
              <w:pStyle w:val="ListParagraph"/>
              <w:numPr>
                <w:ilvl w:val="0"/>
                <w:numId w:val="2"/>
              </w:numPr>
              <w:autoSpaceDE w:val="0"/>
              <w:autoSpaceDN w:val="0"/>
              <w:adjustRightInd w:val="0"/>
              <w:rPr>
                <w:rFonts w:ascii="Arial" w:hAnsi="Arial" w:cs="Arial"/>
              </w:rPr>
            </w:pPr>
            <w:r>
              <w:rPr>
                <w:rFonts w:ascii="Arial" w:hAnsi="Arial" w:cs="Arial"/>
              </w:rPr>
              <w:t>The requirement for all Trusts to deliver an NHSI target of breakeven in month and additional Top Up income required to do that</w:t>
            </w:r>
          </w:p>
          <w:p w:rsidR="006F61DE" w:rsidRPr="0017209A" w:rsidRDefault="006F61DE" w:rsidP="009307E1">
            <w:pPr>
              <w:pStyle w:val="ListParagraph"/>
              <w:numPr>
                <w:ilvl w:val="0"/>
                <w:numId w:val="2"/>
              </w:numPr>
              <w:autoSpaceDE w:val="0"/>
              <w:autoSpaceDN w:val="0"/>
              <w:adjustRightInd w:val="0"/>
              <w:rPr>
                <w:rFonts w:ascii="Arial" w:hAnsi="Arial" w:cs="Arial"/>
              </w:rPr>
            </w:pPr>
            <w:r>
              <w:rPr>
                <w:rFonts w:ascii="Arial" w:hAnsi="Arial" w:cs="Arial"/>
              </w:rPr>
              <w:t>Trust expenditure directly related to COVID-19</w:t>
            </w:r>
          </w:p>
          <w:p w:rsidR="009307E1" w:rsidRPr="006F61DE" w:rsidRDefault="009307E1" w:rsidP="006F61DE">
            <w:pPr>
              <w:pStyle w:val="ListParagraph"/>
              <w:numPr>
                <w:ilvl w:val="0"/>
                <w:numId w:val="2"/>
              </w:numPr>
              <w:autoSpaceDE w:val="0"/>
              <w:autoSpaceDN w:val="0"/>
              <w:adjustRightInd w:val="0"/>
              <w:rPr>
                <w:rFonts w:ascii="Arial" w:hAnsi="Arial" w:cs="Arial"/>
              </w:rPr>
            </w:pPr>
            <w:r w:rsidRPr="0017209A">
              <w:rPr>
                <w:rFonts w:ascii="Arial" w:hAnsi="Arial" w:cs="Arial"/>
              </w:rPr>
              <w:t>Capital and cash p</w:t>
            </w:r>
            <w:r w:rsidR="006F61DE">
              <w:rPr>
                <w:rFonts w:ascii="Arial" w:hAnsi="Arial" w:cs="Arial"/>
              </w:rPr>
              <w:t>osition</w:t>
            </w:r>
          </w:p>
        </w:tc>
      </w:tr>
    </w:tbl>
    <w:p w:rsidR="009B08EB" w:rsidRPr="0017209A" w:rsidRDefault="009B08EB" w:rsidP="00C647E4">
      <w:pPr>
        <w:spacing w:after="0" w:line="240" w:lineRule="auto"/>
        <w:rPr>
          <w:rFonts w:ascii="Arial" w:hAnsi="Arial" w:cs="Arial"/>
        </w:rPr>
      </w:pPr>
    </w:p>
    <w:p w:rsidR="00723681" w:rsidRPr="0017209A" w:rsidRDefault="00723681" w:rsidP="00C647E4">
      <w:pPr>
        <w:spacing w:after="0" w:line="240" w:lineRule="auto"/>
        <w:rPr>
          <w:rFonts w:ascii="Arial" w:hAnsi="Arial" w:cs="Arial"/>
        </w:rPr>
      </w:pPr>
    </w:p>
    <w:tbl>
      <w:tblPr>
        <w:tblStyle w:val="TableGrid"/>
        <w:tblW w:w="0" w:type="auto"/>
        <w:tblLook w:val="04A0" w:firstRow="1" w:lastRow="0" w:firstColumn="1" w:lastColumn="0" w:noHBand="0" w:noVBand="1"/>
      </w:tblPr>
      <w:tblGrid>
        <w:gridCol w:w="3085"/>
        <w:gridCol w:w="2410"/>
        <w:gridCol w:w="1559"/>
      </w:tblGrid>
      <w:tr w:rsidR="00C555BE" w:rsidRPr="0017209A" w:rsidTr="00C555BE">
        <w:trPr>
          <w:trHeight w:val="66"/>
        </w:trPr>
        <w:tc>
          <w:tcPr>
            <w:tcW w:w="3085" w:type="dxa"/>
            <w:vMerge w:val="restart"/>
            <w:shd w:val="clear" w:color="auto" w:fill="9BBB59" w:themeFill="accent3"/>
          </w:tcPr>
          <w:p w:rsidR="00C555BE" w:rsidRPr="0017209A" w:rsidRDefault="00C555BE">
            <w:pPr>
              <w:rPr>
                <w:rFonts w:ascii="Arial" w:hAnsi="Arial" w:cs="Arial"/>
              </w:rPr>
            </w:pPr>
            <w:r w:rsidRPr="0017209A">
              <w:rPr>
                <w:rFonts w:ascii="Arial" w:hAnsi="Arial" w:cs="Arial"/>
              </w:rPr>
              <w:t>Action Required:</w:t>
            </w:r>
          </w:p>
        </w:tc>
        <w:tc>
          <w:tcPr>
            <w:tcW w:w="2410" w:type="dxa"/>
          </w:tcPr>
          <w:p w:rsidR="00C555BE" w:rsidRPr="0017209A" w:rsidRDefault="00C555BE">
            <w:pPr>
              <w:rPr>
                <w:rFonts w:ascii="Arial" w:hAnsi="Arial" w:cs="Arial"/>
              </w:rPr>
            </w:pPr>
            <w:r w:rsidRPr="0017209A">
              <w:rPr>
                <w:rFonts w:ascii="Arial" w:hAnsi="Arial" w:cs="Arial"/>
              </w:rPr>
              <w:t>Discuss</w:t>
            </w:r>
          </w:p>
        </w:tc>
        <w:tc>
          <w:tcPr>
            <w:tcW w:w="1559" w:type="dxa"/>
          </w:tcPr>
          <w:p w:rsidR="00C555BE" w:rsidRPr="0017209A" w:rsidRDefault="0038236B">
            <w:pPr>
              <w:rPr>
                <w:rFonts w:ascii="Arial" w:hAnsi="Arial" w:cs="Arial"/>
              </w:rPr>
            </w:pPr>
            <w:r w:rsidRPr="0017209A">
              <w:rPr>
                <w:rFonts w:ascii="Arial" w:hAnsi="Arial" w:cs="Arial"/>
              </w:rPr>
              <w:t>X</w:t>
            </w:r>
          </w:p>
        </w:tc>
      </w:tr>
      <w:tr w:rsidR="00C555BE" w:rsidRPr="0017209A" w:rsidTr="00C555BE">
        <w:trPr>
          <w:trHeight w:val="63"/>
        </w:trPr>
        <w:tc>
          <w:tcPr>
            <w:tcW w:w="3085" w:type="dxa"/>
            <w:vMerge/>
            <w:shd w:val="clear" w:color="auto" w:fill="9BBB59" w:themeFill="accent3"/>
          </w:tcPr>
          <w:p w:rsidR="00C555BE" w:rsidRPr="0017209A" w:rsidRDefault="00C555BE">
            <w:pPr>
              <w:rPr>
                <w:rFonts w:ascii="Arial" w:hAnsi="Arial" w:cs="Arial"/>
              </w:rPr>
            </w:pPr>
          </w:p>
        </w:tc>
        <w:tc>
          <w:tcPr>
            <w:tcW w:w="2410" w:type="dxa"/>
          </w:tcPr>
          <w:p w:rsidR="00C555BE" w:rsidRPr="0017209A" w:rsidRDefault="00C555BE">
            <w:pPr>
              <w:rPr>
                <w:rFonts w:ascii="Arial" w:hAnsi="Arial" w:cs="Arial"/>
              </w:rPr>
            </w:pPr>
            <w:r w:rsidRPr="0017209A">
              <w:rPr>
                <w:rFonts w:ascii="Arial" w:hAnsi="Arial" w:cs="Arial"/>
              </w:rPr>
              <w:t>Approve</w:t>
            </w:r>
          </w:p>
        </w:tc>
        <w:tc>
          <w:tcPr>
            <w:tcW w:w="1559" w:type="dxa"/>
          </w:tcPr>
          <w:p w:rsidR="00C555BE" w:rsidRPr="0017209A" w:rsidRDefault="00C555BE">
            <w:pPr>
              <w:rPr>
                <w:rFonts w:ascii="Arial" w:hAnsi="Arial" w:cs="Arial"/>
              </w:rPr>
            </w:pPr>
          </w:p>
        </w:tc>
      </w:tr>
      <w:tr w:rsidR="00C555BE" w:rsidRPr="0017209A" w:rsidTr="00C555BE">
        <w:trPr>
          <w:trHeight w:val="63"/>
        </w:trPr>
        <w:tc>
          <w:tcPr>
            <w:tcW w:w="3085" w:type="dxa"/>
            <w:shd w:val="clear" w:color="auto" w:fill="9BBB59" w:themeFill="accent3"/>
          </w:tcPr>
          <w:p w:rsidR="00C555BE" w:rsidRPr="0017209A" w:rsidRDefault="00C555BE">
            <w:pPr>
              <w:rPr>
                <w:rFonts w:ascii="Arial" w:hAnsi="Arial" w:cs="Arial"/>
              </w:rPr>
            </w:pPr>
          </w:p>
        </w:tc>
        <w:tc>
          <w:tcPr>
            <w:tcW w:w="2410" w:type="dxa"/>
          </w:tcPr>
          <w:p w:rsidR="00C555BE" w:rsidRPr="0017209A" w:rsidRDefault="00C555BE">
            <w:pPr>
              <w:rPr>
                <w:rFonts w:ascii="Arial" w:hAnsi="Arial" w:cs="Arial"/>
              </w:rPr>
            </w:pPr>
            <w:r w:rsidRPr="0017209A">
              <w:rPr>
                <w:rFonts w:ascii="Arial" w:hAnsi="Arial" w:cs="Arial"/>
              </w:rPr>
              <w:t>For Information/Noting</w:t>
            </w:r>
          </w:p>
        </w:tc>
        <w:tc>
          <w:tcPr>
            <w:tcW w:w="1559" w:type="dxa"/>
          </w:tcPr>
          <w:p w:rsidR="00C555BE" w:rsidRPr="0017209A" w:rsidRDefault="00DB7266">
            <w:pPr>
              <w:rPr>
                <w:rFonts w:ascii="Arial" w:hAnsi="Arial" w:cs="Arial"/>
              </w:rPr>
            </w:pPr>
            <w:r w:rsidRPr="0017209A">
              <w:rPr>
                <w:rFonts w:ascii="Arial" w:hAnsi="Arial" w:cs="Arial"/>
              </w:rPr>
              <w:t>X</w:t>
            </w:r>
          </w:p>
        </w:tc>
      </w:tr>
    </w:tbl>
    <w:p w:rsidR="009B08EB" w:rsidRPr="0017209A" w:rsidRDefault="009B08EB" w:rsidP="00C647E4">
      <w:pPr>
        <w:spacing w:after="0" w:line="240" w:lineRule="auto"/>
        <w:rPr>
          <w:rFonts w:ascii="Arial" w:hAnsi="Arial" w:cs="Arial"/>
        </w:rPr>
      </w:pPr>
    </w:p>
    <w:p w:rsidR="00723681" w:rsidRPr="0017209A" w:rsidRDefault="00723681" w:rsidP="00C647E4">
      <w:pPr>
        <w:spacing w:after="0" w:line="240" w:lineRule="auto"/>
        <w:rPr>
          <w:rFonts w:ascii="Arial" w:hAnsi="Arial" w:cs="Arial"/>
        </w:rPr>
      </w:pPr>
    </w:p>
    <w:tbl>
      <w:tblPr>
        <w:tblStyle w:val="TableGrid"/>
        <w:tblW w:w="0" w:type="auto"/>
        <w:tblLook w:val="04A0" w:firstRow="1" w:lastRow="0" w:firstColumn="1" w:lastColumn="0" w:noHBand="0" w:noVBand="1"/>
      </w:tblPr>
      <w:tblGrid>
        <w:gridCol w:w="3085"/>
        <w:gridCol w:w="6157"/>
      </w:tblGrid>
      <w:tr w:rsidR="00B44539" w:rsidTr="00740434">
        <w:tc>
          <w:tcPr>
            <w:tcW w:w="3085" w:type="dxa"/>
            <w:shd w:val="clear" w:color="auto" w:fill="9BBB59" w:themeFill="accent3"/>
          </w:tcPr>
          <w:p w:rsidR="00C555BE" w:rsidRPr="0017209A" w:rsidRDefault="00C555BE">
            <w:pPr>
              <w:rPr>
                <w:rFonts w:ascii="Arial" w:hAnsi="Arial" w:cs="Arial"/>
              </w:rPr>
            </w:pPr>
            <w:r w:rsidRPr="0017209A">
              <w:rPr>
                <w:rFonts w:ascii="Arial" w:hAnsi="Arial" w:cs="Arial"/>
              </w:rPr>
              <w:t>Next steps required</w:t>
            </w:r>
          </w:p>
        </w:tc>
        <w:tc>
          <w:tcPr>
            <w:tcW w:w="6157" w:type="dxa"/>
          </w:tcPr>
          <w:p w:rsidR="0038236B" w:rsidRDefault="0038236B" w:rsidP="00213227">
            <w:pPr>
              <w:rPr>
                <w:rFonts w:ascii="Arial" w:hAnsi="Arial" w:cs="Arial"/>
              </w:rPr>
            </w:pPr>
            <w:r w:rsidRPr="0017209A">
              <w:rPr>
                <w:rFonts w:ascii="Arial" w:hAnsi="Arial" w:cs="Arial"/>
              </w:rPr>
              <w:t>The Trust Board will be informed of progress against the plan on a regular basis in accordance with the Board Reporting Cycle.</w:t>
            </w:r>
            <w:r>
              <w:rPr>
                <w:rFonts w:ascii="Arial" w:hAnsi="Arial" w:cs="Arial"/>
              </w:rPr>
              <w:t xml:space="preserve"> </w:t>
            </w:r>
          </w:p>
        </w:tc>
      </w:tr>
    </w:tbl>
    <w:p w:rsidR="001E15E6" w:rsidRDefault="001E15E6" w:rsidP="006A3761">
      <w:pPr>
        <w:spacing w:after="0" w:line="240" w:lineRule="auto"/>
        <w:rPr>
          <w:rFonts w:ascii="Arial" w:hAnsi="Arial" w:cs="Arial"/>
          <w:i/>
          <w:sz w:val="20"/>
          <w:szCs w:val="20"/>
        </w:rPr>
      </w:pPr>
    </w:p>
    <w:p w:rsidR="00723681" w:rsidRDefault="00723681" w:rsidP="006A3761">
      <w:pPr>
        <w:spacing w:after="0" w:line="240" w:lineRule="auto"/>
        <w:rPr>
          <w:rFonts w:ascii="Arial" w:hAnsi="Arial" w:cs="Arial"/>
          <w:i/>
          <w:sz w:val="20"/>
          <w:szCs w:val="20"/>
        </w:rPr>
      </w:pPr>
    </w:p>
    <w:p w:rsidR="00B44539" w:rsidRPr="00B44539" w:rsidRDefault="00B44539" w:rsidP="006A3761">
      <w:pPr>
        <w:spacing w:after="0" w:line="240" w:lineRule="auto"/>
        <w:rPr>
          <w:rFonts w:ascii="Arial" w:hAnsi="Arial" w:cs="Arial"/>
          <w:i/>
          <w:sz w:val="20"/>
          <w:szCs w:val="20"/>
        </w:rPr>
      </w:pPr>
      <w:r w:rsidRPr="00B44539">
        <w:rPr>
          <w:rFonts w:ascii="Arial" w:hAnsi="Arial" w:cs="Arial"/>
          <w:i/>
          <w:sz w:val="20"/>
          <w:szCs w:val="20"/>
        </w:rPr>
        <w:t>The paper links to the following strategic priorities</w:t>
      </w:r>
      <w:r w:rsidR="00740434">
        <w:rPr>
          <w:rFonts w:ascii="Arial" w:hAnsi="Arial" w:cs="Arial"/>
          <w:i/>
          <w:sz w:val="20"/>
          <w:szCs w:val="20"/>
        </w:rPr>
        <w:t xml:space="preserve"> (please tick)</w:t>
      </w:r>
    </w:p>
    <w:tbl>
      <w:tblPr>
        <w:tblStyle w:val="TableGrid"/>
        <w:tblW w:w="0" w:type="auto"/>
        <w:tblLook w:val="04A0" w:firstRow="1" w:lastRow="0" w:firstColumn="1" w:lastColumn="0" w:noHBand="0" w:noVBand="1"/>
      </w:tblPr>
      <w:tblGrid>
        <w:gridCol w:w="2310"/>
        <w:gridCol w:w="1342"/>
        <w:gridCol w:w="3279"/>
        <w:gridCol w:w="2311"/>
      </w:tblGrid>
      <w:tr w:rsidR="00B44539" w:rsidTr="000D7064">
        <w:tc>
          <w:tcPr>
            <w:tcW w:w="2310" w:type="dxa"/>
          </w:tcPr>
          <w:p w:rsidR="00B44539" w:rsidRPr="00053EC5" w:rsidRDefault="00B44539" w:rsidP="000D7064">
            <w:pPr>
              <w:rPr>
                <w:rFonts w:ascii="Arial" w:hAnsi="Arial" w:cs="Arial"/>
                <w:b/>
                <w:color w:val="215868" w:themeColor="accent5" w:themeShade="80"/>
              </w:rPr>
            </w:pPr>
            <w:r>
              <w:rPr>
                <w:rFonts w:ascii="Arial" w:hAnsi="Arial" w:cs="Arial"/>
              </w:rPr>
              <w:t xml:space="preserve">Deliver </w:t>
            </w:r>
            <w:r w:rsidRPr="005628E8">
              <w:rPr>
                <w:rFonts w:ascii="Arial" w:hAnsi="Arial" w:cs="Arial"/>
                <w:b/>
                <w:color w:val="215868" w:themeColor="accent5" w:themeShade="80"/>
              </w:rPr>
              <w:t>outstanding</w:t>
            </w:r>
            <w:r w:rsidRPr="005628E8">
              <w:rPr>
                <w:rFonts w:ascii="Arial" w:hAnsi="Arial" w:cs="Arial"/>
                <w:b/>
              </w:rPr>
              <w:t xml:space="preserve"> </w:t>
            </w:r>
            <w:r w:rsidRPr="005628E8">
              <w:rPr>
                <w:rFonts w:ascii="Arial" w:hAnsi="Arial" w:cs="Arial"/>
                <w:b/>
                <w:color w:val="215868" w:themeColor="accent5" w:themeShade="80"/>
              </w:rPr>
              <w:t>care locally</w:t>
            </w:r>
          </w:p>
        </w:tc>
        <w:tc>
          <w:tcPr>
            <w:tcW w:w="1342" w:type="dxa"/>
          </w:tcPr>
          <w:p w:rsidR="00B44539" w:rsidRDefault="00DB7266" w:rsidP="000D7064">
            <w:pPr>
              <w:rPr>
                <w:rFonts w:ascii="Arial" w:hAnsi="Arial" w:cs="Arial"/>
              </w:rPr>
            </w:pPr>
            <w:r>
              <w:rPr>
                <w:rFonts w:ascii="Arial" w:hAnsi="Arial" w:cs="Arial"/>
              </w:rPr>
              <w:t>X</w:t>
            </w:r>
          </w:p>
        </w:tc>
        <w:tc>
          <w:tcPr>
            <w:tcW w:w="3279" w:type="dxa"/>
          </w:tcPr>
          <w:p w:rsidR="00B44539" w:rsidRDefault="00B44539" w:rsidP="000D7064">
            <w:pPr>
              <w:rPr>
                <w:rFonts w:ascii="Arial" w:hAnsi="Arial" w:cs="Arial"/>
              </w:rPr>
            </w:pPr>
            <w:r>
              <w:rPr>
                <w:rFonts w:ascii="Arial" w:hAnsi="Arial" w:cs="Arial"/>
              </w:rPr>
              <w:t xml:space="preserve">Collaborative system </w:t>
            </w:r>
            <w:r w:rsidRPr="005628E8">
              <w:rPr>
                <w:rFonts w:ascii="Arial" w:hAnsi="Arial" w:cs="Arial"/>
                <w:b/>
                <w:color w:val="215868" w:themeColor="accent5" w:themeShade="80"/>
              </w:rPr>
              <w:t>leadership</w:t>
            </w:r>
            <w:r>
              <w:rPr>
                <w:rFonts w:ascii="Arial" w:hAnsi="Arial" w:cs="Arial"/>
              </w:rPr>
              <w:t xml:space="preserve"> to </w:t>
            </w:r>
            <w:r w:rsidRPr="005628E8">
              <w:rPr>
                <w:rFonts w:ascii="Arial" w:hAnsi="Arial" w:cs="Arial"/>
                <w:b/>
                <w:color w:val="215868" w:themeColor="accent5" w:themeShade="80"/>
              </w:rPr>
              <w:t>deliver better</w:t>
            </w:r>
            <w:r w:rsidRPr="005628E8">
              <w:rPr>
                <w:rFonts w:ascii="Arial" w:hAnsi="Arial" w:cs="Arial"/>
                <w:color w:val="215868" w:themeColor="accent5" w:themeShade="80"/>
              </w:rPr>
              <w:t xml:space="preserve"> </w:t>
            </w:r>
            <w:r>
              <w:rPr>
                <w:rFonts w:ascii="Arial" w:hAnsi="Arial" w:cs="Arial"/>
              </w:rPr>
              <w:t xml:space="preserve">patient </w:t>
            </w:r>
            <w:r w:rsidRPr="005628E8">
              <w:rPr>
                <w:rFonts w:ascii="Arial" w:hAnsi="Arial" w:cs="Arial"/>
                <w:b/>
                <w:color w:val="215868" w:themeColor="accent5" w:themeShade="80"/>
              </w:rPr>
              <w:t>care</w:t>
            </w:r>
          </w:p>
        </w:tc>
        <w:tc>
          <w:tcPr>
            <w:tcW w:w="2311" w:type="dxa"/>
          </w:tcPr>
          <w:p w:rsidR="00B44539" w:rsidRDefault="00DB7266" w:rsidP="000D7064">
            <w:pPr>
              <w:rPr>
                <w:rFonts w:ascii="Arial" w:hAnsi="Arial" w:cs="Arial"/>
              </w:rPr>
            </w:pPr>
            <w:r>
              <w:rPr>
                <w:rFonts w:ascii="Arial" w:hAnsi="Arial" w:cs="Arial"/>
              </w:rPr>
              <w:t>X</w:t>
            </w:r>
          </w:p>
        </w:tc>
      </w:tr>
      <w:tr w:rsidR="00B44539" w:rsidTr="000D7064">
        <w:tc>
          <w:tcPr>
            <w:tcW w:w="2310" w:type="dxa"/>
          </w:tcPr>
          <w:p w:rsidR="00B44539" w:rsidRPr="005628E8" w:rsidRDefault="00B44539" w:rsidP="000D7064">
            <w:pPr>
              <w:rPr>
                <w:rFonts w:ascii="Arial" w:hAnsi="Arial" w:cs="Arial"/>
                <w:b/>
              </w:rPr>
            </w:pPr>
            <w:r w:rsidRPr="005628E8">
              <w:rPr>
                <w:rFonts w:ascii="Arial" w:hAnsi="Arial" w:cs="Arial"/>
                <w:b/>
                <w:color w:val="215868" w:themeColor="accent5" w:themeShade="80"/>
              </w:rPr>
              <w:t>Retain</w:t>
            </w:r>
            <w:r w:rsidRPr="005628E8">
              <w:rPr>
                <w:rFonts w:ascii="Arial" w:hAnsi="Arial" w:cs="Arial"/>
                <w:b/>
              </w:rPr>
              <w:t xml:space="preserve"> </w:t>
            </w:r>
            <w:r w:rsidRPr="005628E8">
              <w:rPr>
                <w:rFonts w:ascii="Arial" w:hAnsi="Arial" w:cs="Arial"/>
              </w:rPr>
              <w:t>and</w:t>
            </w:r>
            <w:r w:rsidRPr="005628E8">
              <w:rPr>
                <w:rFonts w:ascii="Arial" w:hAnsi="Arial" w:cs="Arial"/>
                <w:b/>
              </w:rPr>
              <w:t xml:space="preserve"> </w:t>
            </w:r>
            <w:r w:rsidRPr="005628E8">
              <w:rPr>
                <w:rFonts w:ascii="Arial" w:hAnsi="Arial" w:cs="Arial"/>
                <w:b/>
                <w:color w:val="215868" w:themeColor="accent5" w:themeShade="80"/>
              </w:rPr>
              <w:t>develop</w:t>
            </w:r>
            <w:r w:rsidRPr="005628E8">
              <w:rPr>
                <w:rFonts w:ascii="Arial" w:hAnsi="Arial" w:cs="Arial"/>
                <w:b/>
              </w:rPr>
              <w:t xml:space="preserve"> </w:t>
            </w:r>
            <w:r w:rsidRPr="005628E8">
              <w:rPr>
                <w:rFonts w:ascii="Arial" w:hAnsi="Arial" w:cs="Arial"/>
                <w:b/>
                <w:color w:val="215868" w:themeColor="accent5" w:themeShade="80"/>
              </w:rPr>
              <w:t>outstanding staff</w:t>
            </w:r>
          </w:p>
        </w:tc>
        <w:tc>
          <w:tcPr>
            <w:tcW w:w="1342" w:type="dxa"/>
          </w:tcPr>
          <w:p w:rsidR="00B44539" w:rsidRDefault="00DB7266" w:rsidP="000D7064">
            <w:pPr>
              <w:rPr>
                <w:rFonts w:ascii="Arial" w:hAnsi="Arial" w:cs="Arial"/>
              </w:rPr>
            </w:pPr>
            <w:r>
              <w:rPr>
                <w:rFonts w:ascii="Arial" w:hAnsi="Arial" w:cs="Arial"/>
              </w:rPr>
              <w:t>X</w:t>
            </w:r>
          </w:p>
        </w:tc>
        <w:tc>
          <w:tcPr>
            <w:tcW w:w="3279" w:type="dxa"/>
          </w:tcPr>
          <w:p w:rsidR="00B44539" w:rsidRDefault="00B44539" w:rsidP="000D7064">
            <w:pPr>
              <w:rPr>
                <w:rFonts w:ascii="Arial" w:hAnsi="Arial" w:cs="Arial"/>
              </w:rPr>
            </w:pPr>
            <w:r>
              <w:rPr>
                <w:rFonts w:ascii="Arial" w:hAnsi="Arial" w:cs="Arial"/>
              </w:rPr>
              <w:t xml:space="preserve">Be </w:t>
            </w:r>
            <w:r w:rsidRPr="005628E8">
              <w:rPr>
                <w:rFonts w:ascii="Arial" w:hAnsi="Arial" w:cs="Arial"/>
                <w:b/>
                <w:color w:val="215868" w:themeColor="accent5" w:themeShade="80"/>
              </w:rPr>
              <w:t>enterprising</w:t>
            </w:r>
          </w:p>
        </w:tc>
        <w:tc>
          <w:tcPr>
            <w:tcW w:w="2311" w:type="dxa"/>
          </w:tcPr>
          <w:p w:rsidR="00B44539" w:rsidRDefault="00B44539" w:rsidP="000D7064">
            <w:pPr>
              <w:rPr>
                <w:rFonts w:ascii="Arial" w:hAnsi="Arial" w:cs="Arial"/>
              </w:rPr>
            </w:pPr>
          </w:p>
        </w:tc>
      </w:tr>
      <w:tr w:rsidR="00B44539" w:rsidTr="000D7064">
        <w:tc>
          <w:tcPr>
            <w:tcW w:w="2310" w:type="dxa"/>
          </w:tcPr>
          <w:p w:rsidR="00B44539" w:rsidRDefault="00B44539" w:rsidP="000D7064">
            <w:pPr>
              <w:rPr>
                <w:rFonts w:ascii="Arial" w:hAnsi="Arial" w:cs="Arial"/>
              </w:rPr>
            </w:pPr>
            <w:r w:rsidRPr="005628E8">
              <w:rPr>
                <w:rFonts w:ascii="Arial" w:hAnsi="Arial" w:cs="Arial"/>
                <w:b/>
                <w:color w:val="215868" w:themeColor="accent5" w:themeShade="80"/>
              </w:rPr>
              <w:t>Inves</w:t>
            </w:r>
            <w:r w:rsidRPr="005628E8">
              <w:rPr>
                <w:rFonts w:ascii="Arial" w:hAnsi="Arial" w:cs="Arial"/>
                <w:b/>
              </w:rPr>
              <w:t>t</w:t>
            </w:r>
            <w:r>
              <w:rPr>
                <w:rFonts w:ascii="Arial" w:hAnsi="Arial" w:cs="Arial"/>
              </w:rPr>
              <w:t xml:space="preserve"> in </w:t>
            </w:r>
            <w:r w:rsidRPr="005628E8">
              <w:rPr>
                <w:rFonts w:ascii="Arial" w:hAnsi="Arial" w:cs="Arial"/>
                <w:b/>
                <w:color w:val="215868" w:themeColor="accent5" w:themeShade="80"/>
              </w:rPr>
              <w:t>research &amp;</w:t>
            </w:r>
            <w:r w:rsidRPr="005628E8">
              <w:rPr>
                <w:rFonts w:ascii="Arial" w:hAnsi="Arial" w:cs="Arial"/>
                <w:color w:val="215868" w:themeColor="accent5" w:themeShade="80"/>
              </w:rPr>
              <w:t xml:space="preserve"> </w:t>
            </w:r>
            <w:r w:rsidRPr="005628E8">
              <w:rPr>
                <w:rFonts w:ascii="Arial" w:hAnsi="Arial" w:cs="Arial"/>
                <w:b/>
                <w:color w:val="215868" w:themeColor="accent5" w:themeShade="80"/>
              </w:rPr>
              <w:t>innovation</w:t>
            </w:r>
            <w:r>
              <w:rPr>
                <w:rFonts w:ascii="Arial" w:hAnsi="Arial" w:cs="Arial"/>
              </w:rPr>
              <w:t xml:space="preserve"> to deliver </w:t>
            </w:r>
            <w:r w:rsidRPr="005628E8">
              <w:rPr>
                <w:rFonts w:ascii="Arial" w:hAnsi="Arial" w:cs="Arial"/>
                <w:b/>
                <w:color w:val="215868" w:themeColor="accent5" w:themeShade="80"/>
              </w:rPr>
              <w:t>excellent</w:t>
            </w:r>
            <w:r w:rsidRPr="005628E8">
              <w:rPr>
                <w:rFonts w:ascii="Arial" w:hAnsi="Arial" w:cs="Arial"/>
                <w:b/>
              </w:rPr>
              <w:t xml:space="preserve"> </w:t>
            </w:r>
            <w:r>
              <w:rPr>
                <w:rFonts w:ascii="Arial" w:hAnsi="Arial" w:cs="Arial"/>
              </w:rPr>
              <w:t xml:space="preserve">patient </w:t>
            </w:r>
            <w:r w:rsidRPr="005628E8">
              <w:rPr>
                <w:rFonts w:ascii="Arial" w:hAnsi="Arial" w:cs="Arial"/>
                <w:b/>
                <w:color w:val="215868" w:themeColor="accent5" w:themeShade="80"/>
              </w:rPr>
              <w:t>care</w:t>
            </w:r>
            <w:r w:rsidRPr="005628E8">
              <w:rPr>
                <w:rFonts w:ascii="Arial" w:hAnsi="Arial" w:cs="Arial"/>
                <w:b/>
              </w:rPr>
              <w:t xml:space="preserve"> </w:t>
            </w:r>
            <w:r>
              <w:rPr>
                <w:rFonts w:ascii="Arial" w:hAnsi="Arial" w:cs="Arial"/>
              </w:rPr>
              <w:t>in the future</w:t>
            </w:r>
          </w:p>
        </w:tc>
        <w:tc>
          <w:tcPr>
            <w:tcW w:w="1342" w:type="dxa"/>
          </w:tcPr>
          <w:p w:rsidR="00B44539" w:rsidRDefault="00B44539" w:rsidP="000D7064">
            <w:pPr>
              <w:rPr>
                <w:rFonts w:ascii="Arial" w:hAnsi="Arial" w:cs="Arial"/>
              </w:rPr>
            </w:pPr>
          </w:p>
        </w:tc>
        <w:tc>
          <w:tcPr>
            <w:tcW w:w="3279" w:type="dxa"/>
          </w:tcPr>
          <w:p w:rsidR="00B44539" w:rsidRDefault="00B44539" w:rsidP="000D7064">
            <w:pPr>
              <w:rPr>
                <w:rFonts w:ascii="Arial" w:hAnsi="Arial" w:cs="Arial"/>
              </w:rPr>
            </w:pPr>
            <w:r>
              <w:rPr>
                <w:rFonts w:ascii="Arial" w:hAnsi="Arial" w:cs="Arial"/>
              </w:rPr>
              <w:t xml:space="preserve">Maintain </w:t>
            </w:r>
            <w:r w:rsidRPr="005628E8">
              <w:rPr>
                <w:rFonts w:ascii="Arial" w:hAnsi="Arial" w:cs="Arial"/>
                <w:b/>
                <w:color w:val="215868" w:themeColor="accent5" w:themeShade="80"/>
              </w:rPr>
              <w:t>excellent</w:t>
            </w:r>
            <w:r w:rsidRPr="005628E8">
              <w:rPr>
                <w:rFonts w:ascii="Arial" w:hAnsi="Arial" w:cs="Arial"/>
                <w:color w:val="215868" w:themeColor="accent5" w:themeShade="80"/>
              </w:rPr>
              <w:t xml:space="preserve"> </w:t>
            </w:r>
            <w:r>
              <w:rPr>
                <w:rFonts w:ascii="Arial" w:hAnsi="Arial" w:cs="Arial"/>
              </w:rPr>
              <w:t xml:space="preserve">quality, operational and financial </w:t>
            </w:r>
            <w:r w:rsidRPr="005628E8">
              <w:rPr>
                <w:rFonts w:ascii="Arial" w:hAnsi="Arial" w:cs="Arial"/>
                <w:b/>
                <w:color w:val="215868" w:themeColor="accent5" w:themeShade="80"/>
              </w:rPr>
              <w:t>performance</w:t>
            </w:r>
          </w:p>
        </w:tc>
        <w:tc>
          <w:tcPr>
            <w:tcW w:w="2311" w:type="dxa"/>
          </w:tcPr>
          <w:p w:rsidR="00B44539" w:rsidRDefault="00DB7266" w:rsidP="000D7064">
            <w:pPr>
              <w:rPr>
                <w:rFonts w:ascii="Arial" w:hAnsi="Arial" w:cs="Arial"/>
              </w:rPr>
            </w:pPr>
            <w:r>
              <w:rPr>
                <w:rFonts w:ascii="Arial" w:hAnsi="Arial" w:cs="Arial"/>
              </w:rPr>
              <w:t>X</w:t>
            </w:r>
          </w:p>
        </w:tc>
      </w:tr>
    </w:tbl>
    <w:p w:rsidR="001E15E6" w:rsidRDefault="001E15E6" w:rsidP="006A3761">
      <w:pPr>
        <w:spacing w:after="0" w:line="240" w:lineRule="auto"/>
        <w:rPr>
          <w:rFonts w:ascii="Arial" w:hAnsi="Arial" w:cs="Arial"/>
          <w:i/>
        </w:rPr>
      </w:pPr>
    </w:p>
    <w:p w:rsidR="00723681" w:rsidRDefault="00723681" w:rsidP="006A3761">
      <w:pPr>
        <w:spacing w:after="0" w:line="240" w:lineRule="auto"/>
        <w:rPr>
          <w:rFonts w:ascii="Arial" w:hAnsi="Arial" w:cs="Arial"/>
          <w:i/>
        </w:rPr>
      </w:pPr>
    </w:p>
    <w:p w:rsidR="00723681" w:rsidRDefault="00723681" w:rsidP="006A3761">
      <w:pPr>
        <w:spacing w:after="0" w:line="240" w:lineRule="auto"/>
        <w:rPr>
          <w:rFonts w:ascii="Arial" w:hAnsi="Arial" w:cs="Arial"/>
          <w:i/>
        </w:rPr>
      </w:pPr>
    </w:p>
    <w:p w:rsidR="00723681" w:rsidRDefault="00723681" w:rsidP="006A3761">
      <w:pPr>
        <w:spacing w:after="0" w:line="240" w:lineRule="auto"/>
        <w:rPr>
          <w:rFonts w:ascii="Arial" w:hAnsi="Arial" w:cs="Arial"/>
          <w:i/>
        </w:rPr>
      </w:pPr>
    </w:p>
    <w:p w:rsidR="00723681" w:rsidRDefault="00723681" w:rsidP="006A3761">
      <w:pPr>
        <w:spacing w:after="0" w:line="240" w:lineRule="auto"/>
        <w:rPr>
          <w:rFonts w:ascii="Arial" w:hAnsi="Arial" w:cs="Arial"/>
          <w:i/>
        </w:rPr>
      </w:pPr>
    </w:p>
    <w:p w:rsidR="00723681" w:rsidRDefault="00723681" w:rsidP="006A3761">
      <w:pPr>
        <w:spacing w:after="0" w:line="240" w:lineRule="auto"/>
        <w:rPr>
          <w:rFonts w:ascii="Arial" w:hAnsi="Arial" w:cs="Arial"/>
          <w:i/>
        </w:rPr>
      </w:pPr>
    </w:p>
    <w:p w:rsidR="00A24653" w:rsidRDefault="00A24653" w:rsidP="006A3761">
      <w:pPr>
        <w:spacing w:after="0" w:line="240" w:lineRule="auto"/>
        <w:rPr>
          <w:rFonts w:ascii="Arial" w:hAnsi="Arial" w:cs="Arial"/>
          <w:i/>
        </w:rPr>
      </w:pPr>
      <w:r>
        <w:rPr>
          <w:rFonts w:ascii="Arial" w:hAnsi="Arial" w:cs="Arial"/>
          <w:i/>
        </w:rPr>
        <w:t xml:space="preserve">The paper relates to the following Board Assurance Framework </w:t>
      </w:r>
      <w:r w:rsidR="006F40A4">
        <w:rPr>
          <w:rFonts w:ascii="Arial" w:hAnsi="Arial" w:cs="Arial"/>
          <w:i/>
        </w:rPr>
        <w:t xml:space="preserve">(BAF) </w:t>
      </w:r>
      <w:r>
        <w:rPr>
          <w:rFonts w:ascii="Arial" w:hAnsi="Arial" w:cs="Arial"/>
          <w:i/>
        </w:rPr>
        <w:t>Risks</w:t>
      </w:r>
    </w:p>
    <w:tbl>
      <w:tblPr>
        <w:tblStyle w:val="TableGrid"/>
        <w:tblW w:w="0" w:type="auto"/>
        <w:tblLook w:val="04A0" w:firstRow="1" w:lastRow="0" w:firstColumn="1" w:lastColumn="0" w:noHBand="0" w:noVBand="1"/>
      </w:tblPr>
      <w:tblGrid>
        <w:gridCol w:w="7621"/>
        <w:gridCol w:w="1621"/>
      </w:tblGrid>
      <w:tr w:rsidR="00A24653" w:rsidTr="00740434">
        <w:tc>
          <w:tcPr>
            <w:tcW w:w="7621" w:type="dxa"/>
            <w:shd w:val="clear" w:color="auto" w:fill="9BBB59" w:themeFill="accent3"/>
          </w:tcPr>
          <w:p w:rsidR="00A24653" w:rsidRPr="006F40A4" w:rsidRDefault="00E739FE">
            <w:pPr>
              <w:rPr>
                <w:rFonts w:ascii="Arial" w:hAnsi="Arial" w:cs="Arial"/>
                <w:b/>
              </w:rPr>
            </w:pPr>
            <w:r w:rsidRPr="006F40A4">
              <w:rPr>
                <w:rFonts w:ascii="Arial" w:hAnsi="Arial" w:cs="Arial"/>
                <w:b/>
              </w:rPr>
              <w:t>BAF Risk</w:t>
            </w:r>
          </w:p>
        </w:tc>
        <w:tc>
          <w:tcPr>
            <w:tcW w:w="1621" w:type="dxa"/>
            <w:shd w:val="clear" w:color="auto" w:fill="9BBB59" w:themeFill="accent3"/>
          </w:tcPr>
          <w:p w:rsidR="00A24653" w:rsidRPr="006F40A4" w:rsidRDefault="00E739FE">
            <w:pPr>
              <w:rPr>
                <w:rFonts w:ascii="Arial" w:hAnsi="Arial" w:cs="Arial"/>
                <w:b/>
              </w:rPr>
            </w:pPr>
            <w:r w:rsidRPr="00740434">
              <w:rPr>
                <w:rFonts w:ascii="Arial" w:hAnsi="Arial" w:cs="Arial"/>
                <w:b/>
                <w:shd w:val="clear" w:color="auto" w:fill="9BBB59" w:themeFill="accent3"/>
              </w:rPr>
              <w:t>Please</w:t>
            </w:r>
            <w:r w:rsidRPr="006F40A4">
              <w:rPr>
                <w:rFonts w:ascii="Arial" w:hAnsi="Arial" w:cs="Arial"/>
                <w:b/>
              </w:rPr>
              <w:t xml:space="preserve"> Tick</w:t>
            </w:r>
          </w:p>
        </w:tc>
      </w:tr>
      <w:tr w:rsidR="00A24653" w:rsidTr="00E739FE">
        <w:tc>
          <w:tcPr>
            <w:tcW w:w="7621" w:type="dxa"/>
          </w:tcPr>
          <w:p w:rsidR="00A24653" w:rsidRPr="006F40A4" w:rsidRDefault="00E739FE">
            <w:pPr>
              <w:rPr>
                <w:rFonts w:ascii="Arial" w:hAnsi="Arial" w:cs="Arial"/>
                <w:sz w:val="20"/>
                <w:szCs w:val="20"/>
              </w:rPr>
            </w:pPr>
            <w:r w:rsidRPr="006F40A4">
              <w:rPr>
                <w:rFonts w:ascii="Arial" w:hAnsi="Arial" w:cs="Arial"/>
                <w:sz w:val="20"/>
                <w:szCs w:val="20"/>
              </w:rPr>
              <w:t>1. If we do not optimise quality outcomes we will not be able to provide outstanding care</w:t>
            </w:r>
          </w:p>
        </w:tc>
        <w:tc>
          <w:tcPr>
            <w:tcW w:w="1621" w:type="dxa"/>
          </w:tcPr>
          <w:p w:rsidR="00A24653" w:rsidRDefault="00A24653">
            <w:pPr>
              <w:rPr>
                <w:rFonts w:ascii="Arial" w:hAnsi="Arial" w:cs="Arial"/>
              </w:rPr>
            </w:pPr>
          </w:p>
        </w:tc>
      </w:tr>
      <w:tr w:rsidR="00E739FE" w:rsidTr="00E739FE">
        <w:tc>
          <w:tcPr>
            <w:tcW w:w="7621" w:type="dxa"/>
          </w:tcPr>
          <w:p w:rsidR="00E739FE" w:rsidRPr="006F40A4" w:rsidRDefault="00E739FE">
            <w:pPr>
              <w:rPr>
                <w:rFonts w:ascii="Arial" w:hAnsi="Arial" w:cs="Arial"/>
                <w:sz w:val="20"/>
                <w:szCs w:val="20"/>
              </w:rPr>
            </w:pPr>
            <w:r w:rsidRPr="006F40A4">
              <w:rPr>
                <w:rFonts w:ascii="Arial" w:hAnsi="Arial" w:cs="Arial"/>
                <w:sz w:val="20"/>
                <w:szCs w:val="20"/>
              </w:rPr>
              <w:t>2. If we do not prioritise</w:t>
            </w:r>
            <w:r w:rsidR="003D775E" w:rsidRPr="006F40A4">
              <w:rPr>
                <w:rFonts w:ascii="Arial" w:hAnsi="Arial" w:cs="Arial"/>
                <w:sz w:val="20"/>
                <w:szCs w:val="20"/>
              </w:rPr>
              <w:t xml:space="preserve"> </w:t>
            </w:r>
            <w:r w:rsidR="00530E1C" w:rsidRPr="006F40A4">
              <w:rPr>
                <w:rFonts w:ascii="Arial" w:hAnsi="Arial" w:cs="Arial"/>
                <w:sz w:val="20"/>
                <w:szCs w:val="20"/>
              </w:rPr>
              <w:t>the costs of the delivering the Transforming Cancer Care Programme we will not be able to maintain our long-term financial strength and make appropriate strategic investments.</w:t>
            </w:r>
          </w:p>
        </w:tc>
        <w:tc>
          <w:tcPr>
            <w:tcW w:w="1621" w:type="dxa"/>
          </w:tcPr>
          <w:p w:rsidR="00E739FE" w:rsidRDefault="00E739FE">
            <w:pPr>
              <w:rPr>
                <w:rFonts w:ascii="Arial" w:hAnsi="Arial" w:cs="Arial"/>
              </w:rPr>
            </w:pPr>
          </w:p>
        </w:tc>
      </w:tr>
      <w:tr w:rsidR="00530E1C" w:rsidTr="00E739FE">
        <w:tc>
          <w:tcPr>
            <w:tcW w:w="7621" w:type="dxa"/>
          </w:tcPr>
          <w:p w:rsidR="00530E1C" w:rsidRPr="006F40A4" w:rsidRDefault="00530E1C">
            <w:pPr>
              <w:rPr>
                <w:rFonts w:ascii="Arial" w:hAnsi="Arial" w:cs="Arial"/>
                <w:sz w:val="20"/>
                <w:szCs w:val="20"/>
              </w:rPr>
            </w:pPr>
            <w:r w:rsidRPr="006F40A4">
              <w:rPr>
                <w:rFonts w:ascii="Arial" w:hAnsi="Arial" w:cs="Arial"/>
                <w:sz w:val="20"/>
                <w:szCs w:val="20"/>
              </w:rPr>
              <w:t>3.</w:t>
            </w:r>
            <w:r w:rsidR="00A211C1">
              <w:rPr>
                <w:rFonts w:ascii="Arial" w:hAnsi="Arial" w:cs="Arial"/>
                <w:sz w:val="20"/>
                <w:szCs w:val="20"/>
              </w:rPr>
              <w:t xml:space="preserve"> </w:t>
            </w:r>
            <w:r w:rsidRPr="006F40A4">
              <w:rPr>
                <w:rFonts w:ascii="Arial" w:hAnsi="Arial" w:cs="Arial"/>
                <w:sz w:val="20"/>
                <w:szCs w:val="20"/>
              </w:rPr>
              <w:t>If we do not have the right infrastructure (estate, communication &amp; engagement, information and technology) we will be unable to deliver care close to home.</w:t>
            </w:r>
          </w:p>
        </w:tc>
        <w:tc>
          <w:tcPr>
            <w:tcW w:w="1621" w:type="dxa"/>
          </w:tcPr>
          <w:p w:rsidR="00530E1C" w:rsidRDefault="009307E1">
            <w:pPr>
              <w:rPr>
                <w:rFonts w:ascii="Arial" w:hAnsi="Arial" w:cs="Arial"/>
              </w:rPr>
            </w:pPr>
            <w:r>
              <w:rPr>
                <w:rFonts w:ascii="Arial" w:hAnsi="Arial" w:cs="Arial"/>
              </w:rPr>
              <w:t>X</w:t>
            </w:r>
          </w:p>
        </w:tc>
      </w:tr>
      <w:tr w:rsidR="00530E1C" w:rsidTr="00E739FE">
        <w:tc>
          <w:tcPr>
            <w:tcW w:w="7621" w:type="dxa"/>
          </w:tcPr>
          <w:p w:rsidR="00530E1C" w:rsidRPr="006F40A4" w:rsidRDefault="00530E1C">
            <w:pPr>
              <w:rPr>
                <w:rFonts w:ascii="Arial" w:hAnsi="Arial" w:cs="Arial"/>
                <w:sz w:val="20"/>
                <w:szCs w:val="20"/>
              </w:rPr>
            </w:pPr>
            <w:r w:rsidRPr="006F40A4">
              <w:rPr>
                <w:rFonts w:ascii="Arial" w:hAnsi="Arial" w:cs="Arial"/>
                <w:sz w:val="20"/>
                <w:szCs w:val="20"/>
              </w:rPr>
              <w:t>4. If we do not have the right innovative workforce solutions including education and development, we will not have the right skills, in the right place, at the right time to deliver the outstanding care.</w:t>
            </w:r>
          </w:p>
        </w:tc>
        <w:tc>
          <w:tcPr>
            <w:tcW w:w="1621" w:type="dxa"/>
          </w:tcPr>
          <w:p w:rsidR="00530E1C" w:rsidRDefault="00530E1C">
            <w:pPr>
              <w:rPr>
                <w:rFonts w:ascii="Arial" w:hAnsi="Arial" w:cs="Arial"/>
              </w:rPr>
            </w:pPr>
          </w:p>
        </w:tc>
      </w:tr>
      <w:tr w:rsidR="00530E1C" w:rsidTr="00E739FE">
        <w:tc>
          <w:tcPr>
            <w:tcW w:w="7621" w:type="dxa"/>
          </w:tcPr>
          <w:p w:rsidR="00530E1C" w:rsidRPr="006F40A4" w:rsidRDefault="00530E1C">
            <w:pPr>
              <w:rPr>
                <w:rFonts w:ascii="Arial" w:hAnsi="Arial" w:cs="Arial"/>
                <w:sz w:val="20"/>
                <w:szCs w:val="20"/>
              </w:rPr>
            </w:pPr>
            <w:r w:rsidRPr="006F40A4">
              <w:rPr>
                <w:rFonts w:ascii="Arial" w:hAnsi="Arial" w:cs="Arial"/>
                <w:sz w:val="20"/>
                <w:szCs w:val="20"/>
              </w:rPr>
              <w:t>5. If we do not have an organisational culture that promotes positive staff engagement and excellent health and well-being we will not be able to retain and attract the right workforce.</w:t>
            </w:r>
          </w:p>
        </w:tc>
        <w:tc>
          <w:tcPr>
            <w:tcW w:w="1621" w:type="dxa"/>
          </w:tcPr>
          <w:p w:rsidR="00530E1C" w:rsidRDefault="00530E1C">
            <w:pPr>
              <w:rPr>
                <w:rFonts w:ascii="Arial" w:hAnsi="Arial" w:cs="Arial"/>
              </w:rPr>
            </w:pPr>
          </w:p>
        </w:tc>
      </w:tr>
      <w:tr w:rsidR="00530E1C" w:rsidTr="00E739FE">
        <w:tc>
          <w:tcPr>
            <w:tcW w:w="7621" w:type="dxa"/>
          </w:tcPr>
          <w:p w:rsidR="00530E1C" w:rsidRPr="006F40A4" w:rsidRDefault="00530E1C">
            <w:pPr>
              <w:rPr>
                <w:rFonts w:ascii="Arial" w:hAnsi="Arial" w:cs="Arial"/>
                <w:sz w:val="20"/>
                <w:szCs w:val="20"/>
              </w:rPr>
            </w:pPr>
            <w:r w:rsidRPr="006F40A4">
              <w:rPr>
                <w:rFonts w:ascii="Arial" w:hAnsi="Arial" w:cs="Arial"/>
                <w:sz w:val="20"/>
                <w:szCs w:val="20"/>
              </w:rPr>
              <w:t>6. If we fail to implement and optimise digital technology we will not deliver optimal patient outcomes and operational effectiveness.</w:t>
            </w:r>
          </w:p>
        </w:tc>
        <w:tc>
          <w:tcPr>
            <w:tcW w:w="1621" w:type="dxa"/>
          </w:tcPr>
          <w:p w:rsidR="00530E1C" w:rsidRDefault="00530E1C">
            <w:pPr>
              <w:rPr>
                <w:rFonts w:ascii="Arial" w:hAnsi="Arial" w:cs="Arial"/>
              </w:rPr>
            </w:pPr>
          </w:p>
        </w:tc>
      </w:tr>
      <w:tr w:rsidR="00530E1C" w:rsidTr="00E739FE">
        <w:tc>
          <w:tcPr>
            <w:tcW w:w="7621" w:type="dxa"/>
          </w:tcPr>
          <w:p w:rsidR="00530E1C" w:rsidRPr="006F40A4" w:rsidRDefault="00530E1C">
            <w:pPr>
              <w:rPr>
                <w:rFonts w:ascii="Arial" w:hAnsi="Arial" w:cs="Arial"/>
                <w:sz w:val="20"/>
                <w:szCs w:val="20"/>
              </w:rPr>
            </w:pPr>
            <w:r w:rsidRPr="006F40A4">
              <w:rPr>
                <w:rFonts w:ascii="Arial" w:hAnsi="Arial" w:cs="Arial"/>
                <w:sz w:val="20"/>
                <w:szCs w:val="20"/>
              </w:rPr>
              <w:t>7. If we fail to position the organisation as a credible research partner we will limit patient access to clinical trials and affect o</w:t>
            </w:r>
            <w:r w:rsidR="006F40A4" w:rsidRPr="006F40A4">
              <w:rPr>
                <w:rFonts w:ascii="Arial" w:hAnsi="Arial" w:cs="Arial"/>
                <w:sz w:val="20"/>
                <w:szCs w:val="20"/>
              </w:rPr>
              <w:t>ur reputation as a specialist centre delivering excellent patient care in the future.</w:t>
            </w:r>
          </w:p>
        </w:tc>
        <w:tc>
          <w:tcPr>
            <w:tcW w:w="1621" w:type="dxa"/>
          </w:tcPr>
          <w:p w:rsidR="00530E1C" w:rsidRDefault="00530E1C">
            <w:pPr>
              <w:rPr>
                <w:rFonts w:ascii="Arial" w:hAnsi="Arial" w:cs="Arial"/>
              </w:rPr>
            </w:pPr>
          </w:p>
        </w:tc>
      </w:tr>
      <w:tr w:rsidR="006F40A4" w:rsidTr="00E739FE">
        <w:tc>
          <w:tcPr>
            <w:tcW w:w="7621" w:type="dxa"/>
          </w:tcPr>
          <w:p w:rsidR="006F40A4" w:rsidRPr="006F40A4" w:rsidRDefault="00213227">
            <w:pPr>
              <w:rPr>
                <w:rFonts w:ascii="Arial" w:hAnsi="Arial" w:cs="Arial"/>
                <w:sz w:val="20"/>
                <w:szCs w:val="20"/>
              </w:rPr>
            </w:pPr>
            <w:r>
              <w:rPr>
                <w:rFonts w:ascii="Arial" w:hAnsi="Arial" w:cs="Arial"/>
                <w:sz w:val="20"/>
                <w:szCs w:val="20"/>
              </w:rPr>
              <w:t>8. If we do not retain system-w</w:t>
            </w:r>
            <w:r w:rsidR="006F40A4" w:rsidRPr="006F40A4">
              <w:rPr>
                <w:rFonts w:ascii="Arial" w:hAnsi="Arial" w:cs="Arial"/>
                <w:sz w:val="20"/>
                <w:szCs w:val="20"/>
              </w:rPr>
              <w:t>ide leadership, for example, SRO for Cancer Alliance and influence the National Cancer Policy, we will not have the right influence on the strategic direction to deliver outstanding cancer services for the population of Cheshire &amp; Merseyside.</w:t>
            </w:r>
          </w:p>
        </w:tc>
        <w:tc>
          <w:tcPr>
            <w:tcW w:w="1621" w:type="dxa"/>
          </w:tcPr>
          <w:p w:rsidR="006F40A4" w:rsidRDefault="006F40A4">
            <w:pPr>
              <w:rPr>
                <w:rFonts w:ascii="Arial" w:hAnsi="Arial" w:cs="Arial"/>
              </w:rPr>
            </w:pPr>
          </w:p>
        </w:tc>
      </w:tr>
      <w:tr w:rsidR="006F40A4" w:rsidTr="00E739FE">
        <w:tc>
          <w:tcPr>
            <w:tcW w:w="7621" w:type="dxa"/>
          </w:tcPr>
          <w:p w:rsidR="006F40A4" w:rsidRPr="006F40A4" w:rsidRDefault="006F40A4">
            <w:pPr>
              <w:rPr>
                <w:rFonts w:ascii="Arial" w:hAnsi="Arial" w:cs="Arial"/>
                <w:sz w:val="20"/>
                <w:szCs w:val="20"/>
              </w:rPr>
            </w:pPr>
            <w:r w:rsidRPr="006F40A4">
              <w:rPr>
                <w:rFonts w:ascii="Arial" w:hAnsi="Arial" w:cs="Arial"/>
                <w:sz w:val="20"/>
                <w:szCs w:val="20"/>
              </w:rPr>
              <w:t>9. If we do not support and invest in entrepreneurial ideas and adapt to changes in national priorities and market conditions we will stifle innovative cancer services for the future.</w:t>
            </w:r>
          </w:p>
        </w:tc>
        <w:tc>
          <w:tcPr>
            <w:tcW w:w="1621" w:type="dxa"/>
          </w:tcPr>
          <w:p w:rsidR="006F40A4" w:rsidRDefault="006F40A4">
            <w:pPr>
              <w:rPr>
                <w:rFonts w:ascii="Arial" w:hAnsi="Arial" w:cs="Arial"/>
              </w:rPr>
            </w:pPr>
          </w:p>
        </w:tc>
      </w:tr>
      <w:tr w:rsidR="006F40A4" w:rsidTr="00E739FE">
        <w:tc>
          <w:tcPr>
            <w:tcW w:w="7621" w:type="dxa"/>
          </w:tcPr>
          <w:p w:rsidR="006F40A4" w:rsidRPr="006F40A4" w:rsidRDefault="006F40A4">
            <w:pPr>
              <w:rPr>
                <w:rFonts w:ascii="Arial" w:hAnsi="Arial" w:cs="Arial"/>
                <w:sz w:val="20"/>
                <w:szCs w:val="20"/>
              </w:rPr>
            </w:pPr>
            <w:r w:rsidRPr="006F40A4">
              <w:rPr>
                <w:rFonts w:ascii="Arial" w:hAnsi="Arial" w:cs="Arial"/>
                <w:sz w:val="20"/>
                <w:szCs w:val="20"/>
              </w:rPr>
              <w:t>10. If we do not continually support, lead and prioritise improved quality, operational and financial performance, we will not provide safe, efficient and effective cancer services.</w:t>
            </w:r>
          </w:p>
        </w:tc>
        <w:tc>
          <w:tcPr>
            <w:tcW w:w="1621" w:type="dxa"/>
          </w:tcPr>
          <w:p w:rsidR="006F40A4" w:rsidRDefault="00DB7266">
            <w:pPr>
              <w:rPr>
                <w:rFonts w:ascii="Arial" w:hAnsi="Arial" w:cs="Arial"/>
              </w:rPr>
            </w:pPr>
            <w:r>
              <w:rPr>
                <w:rFonts w:ascii="Arial" w:hAnsi="Arial" w:cs="Arial"/>
              </w:rPr>
              <w:t>X</w:t>
            </w:r>
          </w:p>
        </w:tc>
      </w:tr>
    </w:tbl>
    <w:p w:rsidR="006F40A4" w:rsidRPr="00A24653" w:rsidRDefault="006F40A4" w:rsidP="006A3761">
      <w:pPr>
        <w:spacing w:after="0" w:line="240" w:lineRule="auto"/>
        <w:rPr>
          <w:rFonts w:ascii="Arial" w:hAnsi="Arial" w:cs="Arial"/>
        </w:rPr>
      </w:pPr>
    </w:p>
    <w:tbl>
      <w:tblPr>
        <w:tblStyle w:val="TableGrid"/>
        <w:tblW w:w="0" w:type="auto"/>
        <w:tblLook w:val="04A0" w:firstRow="1" w:lastRow="0" w:firstColumn="1" w:lastColumn="0" w:noHBand="0" w:noVBand="1"/>
      </w:tblPr>
      <w:tblGrid>
        <w:gridCol w:w="5778"/>
        <w:gridCol w:w="1843"/>
        <w:gridCol w:w="1621"/>
      </w:tblGrid>
      <w:tr w:rsidR="006F40A4" w:rsidTr="00740434">
        <w:tc>
          <w:tcPr>
            <w:tcW w:w="9242" w:type="dxa"/>
            <w:gridSpan w:val="3"/>
            <w:shd w:val="clear" w:color="auto" w:fill="9BBB59" w:themeFill="accent3"/>
          </w:tcPr>
          <w:p w:rsidR="006F40A4" w:rsidRPr="006F40A4" w:rsidRDefault="006F40A4">
            <w:pPr>
              <w:rPr>
                <w:rFonts w:ascii="Arial" w:hAnsi="Arial" w:cs="Arial"/>
                <w:b/>
              </w:rPr>
            </w:pPr>
            <w:r w:rsidRPr="006F40A4">
              <w:rPr>
                <w:rFonts w:ascii="Arial" w:hAnsi="Arial" w:cs="Arial"/>
                <w:b/>
              </w:rPr>
              <w:t>Equality &amp; Diversity Impact Assessment</w:t>
            </w:r>
          </w:p>
        </w:tc>
      </w:tr>
      <w:tr w:rsidR="00CE4DE7" w:rsidTr="004C1AB4">
        <w:tc>
          <w:tcPr>
            <w:tcW w:w="9242" w:type="dxa"/>
            <w:gridSpan w:val="3"/>
          </w:tcPr>
          <w:p w:rsidR="00CE4DE7" w:rsidRPr="00CE4DE7" w:rsidRDefault="00CE4DE7">
            <w:pPr>
              <w:rPr>
                <w:rFonts w:ascii="Arial" w:hAnsi="Arial" w:cs="Arial"/>
                <w:sz w:val="20"/>
                <w:szCs w:val="20"/>
              </w:rPr>
            </w:pPr>
          </w:p>
        </w:tc>
      </w:tr>
      <w:tr w:rsidR="006F40A4" w:rsidTr="009307E1">
        <w:tc>
          <w:tcPr>
            <w:tcW w:w="5778" w:type="dxa"/>
            <w:tcBorders>
              <w:right w:val="single" w:sz="4" w:space="0" w:color="auto"/>
            </w:tcBorders>
          </w:tcPr>
          <w:p w:rsidR="006F40A4" w:rsidRPr="00CE4DE7" w:rsidRDefault="006F40A4">
            <w:pPr>
              <w:rPr>
                <w:rFonts w:ascii="Arial" w:hAnsi="Arial" w:cs="Arial"/>
                <w:sz w:val="20"/>
                <w:szCs w:val="20"/>
              </w:rPr>
            </w:pPr>
            <w:r w:rsidRPr="00CE4DE7">
              <w:rPr>
                <w:rFonts w:ascii="Arial" w:hAnsi="Arial" w:cs="Arial"/>
                <w:sz w:val="20"/>
                <w:szCs w:val="20"/>
              </w:rPr>
              <w:t xml:space="preserve">Are there concerns that the policy/service could have an adverse </w:t>
            </w:r>
            <w:r w:rsidR="00CE4DE7" w:rsidRPr="00CE4DE7">
              <w:rPr>
                <w:rFonts w:ascii="Arial" w:hAnsi="Arial" w:cs="Arial"/>
                <w:sz w:val="20"/>
                <w:szCs w:val="20"/>
              </w:rPr>
              <w:t>impact on:</w:t>
            </w:r>
          </w:p>
        </w:tc>
        <w:tc>
          <w:tcPr>
            <w:tcW w:w="1843" w:type="dxa"/>
            <w:tcBorders>
              <w:top w:val="single" w:sz="4" w:space="0" w:color="auto"/>
              <w:left w:val="single" w:sz="4" w:space="0" w:color="auto"/>
              <w:bottom w:val="single" w:sz="4" w:space="0" w:color="auto"/>
              <w:right w:val="single" w:sz="4" w:space="0" w:color="auto"/>
            </w:tcBorders>
          </w:tcPr>
          <w:p w:rsidR="006F40A4" w:rsidRPr="00CE4DE7" w:rsidRDefault="00CE4DE7">
            <w:pPr>
              <w:rPr>
                <w:rFonts w:ascii="Arial" w:hAnsi="Arial" w:cs="Arial"/>
                <w:sz w:val="20"/>
                <w:szCs w:val="20"/>
              </w:rPr>
            </w:pPr>
            <w:r w:rsidRPr="00CE4DE7">
              <w:rPr>
                <w:rFonts w:ascii="Arial" w:hAnsi="Arial" w:cs="Arial"/>
                <w:sz w:val="20"/>
                <w:szCs w:val="20"/>
              </w:rPr>
              <w:t>YES</w:t>
            </w:r>
          </w:p>
        </w:tc>
        <w:tc>
          <w:tcPr>
            <w:tcW w:w="1621" w:type="dxa"/>
            <w:tcBorders>
              <w:top w:val="single" w:sz="4" w:space="0" w:color="auto"/>
              <w:left w:val="single" w:sz="4" w:space="0" w:color="auto"/>
              <w:bottom w:val="single" w:sz="4" w:space="0" w:color="auto"/>
              <w:right w:val="single" w:sz="4" w:space="0" w:color="auto"/>
            </w:tcBorders>
          </w:tcPr>
          <w:p w:rsidR="006F40A4" w:rsidRPr="00CE4DE7" w:rsidRDefault="00CE4DE7">
            <w:pPr>
              <w:rPr>
                <w:rFonts w:ascii="Arial" w:hAnsi="Arial" w:cs="Arial"/>
                <w:sz w:val="20"/>
                <w:szCs w:val="20"/>
              </w:rPr>
            </w:pPr>
            <w:r w:rsidRPr="00CE4DE7">
              <w:rPr>
                <w:rFonts w:ascii="Arial" w:hAnsi="Arial" w:cs="Arial"/>
                <w:sz w:val="20"/>
                <w:szCs w:val="20"/>
              </w:rPr>
              <w:t>NO</w:t>
            </w:r>
          </w:p>
        </w:tc>
      </w:tr>
      <w:tr w:rsidR="00CE4DE7" w:rsidTr="006F40A4">
        <w:tc>
          <w:tcPr>
            <w:tcW w:w="5778" w:type="dxa"/>
          </w:tcPr>
          <w:p w:rsidR="00CE4DE7" w:rsidRPr="00CE4DE7" w:rsidRDefault="00CE4DE7">
            <w:pPr>
              <w:rPr>
                <w:rFonts w:ascii="Arial" w:hAnsi="Arial" w:cs="Arial"/>
                <w:sz w:val="20"/>
                <w:szCs w:val="20"/>
              </w:rPr>
            </w:pPr>
            <w:r w:rsidRPr="00CE4DE7">
              <w:rPr>
                <w:rFonts w:ascii="Arial" w:hAnsi="Arial" w:cs="Arial"/>
                <w:sz w:val="20"/>
                <w:szCs w:val="20"/>
              </w:rPr>
              <w:t>Age</w:t>
            </w:r>
          </w:p>
        </w:tc>
        <w:tc>
          <w:tcPr>
            <w:tcW w:w="1843" w:type="dxa"/>
          </w:tcPr>
          <w:p w:rsidR="00CE4DE7" w:rsidRDefault="00CE4DE7">
            <w:pPr>
              <w:rPr>
                <w:rFonts w:ascii="Arial" w:hAnsi="Arial" w:cs="Arial"/>
              </w:rPr>
            </w:pPr>
          </w:p>
        </w:tc>
        <w:tc>
          <w:tcPr>
            <w:tcW w:w="1621" w:type="dxa"/>
          </w:tcPr>
          <w:p w:rsidR="00CE4DE7" w:rsidRDefault="00F46B8E">
            <w:pPr>
              <w:rPr>
                <w:rFonts w:ascii="Arial" w:hAnsi="Arial" w:cs="Arial"/>
              </w:rPr>
            </w:pPr>
            <w:r>
              <w:rPr>
                <w:rFonts w:ascii="Arial" w:hAnsi="Arial" w:cs="Arial"/>
              </w:rPr>
              <w:t>X</w:t>
            </w:r>
          </w:p>
        </w:tc>
      </w:tr>
      <w:tr w:rsidR="00CE4DE7" w:rsidTr="006F40A4">
        <w:tc>
          <w:tcPr>
            <w:tcW w:w="5778" w:type="dxa"/>
          </w:tcPr>
          <w:p w:rsidR="00CE4DE7" w:rsidRPr="00CE4DE7" w:rsidRDefault="00CE4DE7">
            <w:pPr>
              <w:rPr>
                <w:rFonts w:ascii="Arial" w:hAnsi="Arial" w:cs="Arial"/>
                <w:sz w:val="20"/>
                <w:szCs w:val="20"/>
              </w:rPr>
            </w:pPr>
            <w:r w:rsidRPr="00CE4DE7">
              <w:rPr>
                <w:rFonts w:ascii="Arial" w:hAnsi="Arial" w:cs="Arial"/>
                <w:sz w:val="20"/>
                <w:szCs w:val="20"/>
              </w:rPr>
              <w:t>Disability</w:t>
            </w:r>
          </w:p>
        </w:tc>
        <w:tc>
          <w:tcPr>
            <w:tcW w:w="1843" w:type="dxa"/>
          </w:tcPr>
          <w:p w:rsidR="00CE4DE7" w:rsidRDefault="00CE4DE7">
            <w:pPr>
              <w:rPr>
                <w:rFonts w:ascii="Arial" w:hAnsi="Arial" w:cs="Arial"/>
              </w:rPr>
            </w:pPr>
          </w:p>
        </w:tc>
        <w:tc>
          <w:tcPr>
            <w:tcW w:w="1621" w:type="dxa"/>
          </w:tcPr>
          <w:p w:rsidR="00CE4DE7" w:rsidRDefault="00F46B8E">
            <w:pPr>
              <w:rPr>
                <w:rFonts w:ascii="Arial" w:hAnsi="Arial" w:cs="Arial"/>
              </w:rPr>
            </w:pPr>
            <w:r>
              <w:rPr>
                <w:rFonts w:ascii="Arial" w:hAnsi="Arial" w:cs="Arial"/>
              </w:rPr>
              <w:t>X</w:t>
            </w:r>
          </w:p>
        </w:tc>
      </w:tr>
      <w:tr w:rsidR="00CE4DE7" w:rsidTr="006F40A4">
        <w:tc>
          <w:tcPr>
            <w:tcW w:w="5778" w:type="dxa"/>
          </w:tcPr>
          <w:p w:rsidR="00CE4DE7" w:rsidRPr="00CE4DE7" w:rsidRDefault="00CE4DE7">
            <w:pPr>
              <w:rPr>
                <w:rFonts w:ascii="Arial" w:hAnsi="Arial" w:cs="Arial"/>
                <w:sz w:val="20"/>
                <w:szCs w:val="20"/>
              </w:rPr>
            </w:pPr>
            <w:r w:rsidRPr="00CE4DE7">
              <w:rPr>
                <w:rFonts w:ascii="Arial" w:hAnsi="Arial" w:cs="Arial"/>
                <w:sz w:val="20"/>
                <w:szCs w:val="20"/>
              </w:rPr>
              <w:t>Gender</w:t>
            </w:r>
          </w:p>
        </w:tc>
        <w:tc>
          <w:tcPr>
            <w:tcW w:w="1843" w:type="dxa"/>
          </w:tcPr>
          <w:p w:rsidR="00CE4DE7" w:rsidRDefault="00CE4DE7">
            <w:pPr>
              <w:rPr>
                <w:rFonts w:ascii="Arial" w:hAnsi="Arial" w:cs="Arial"/>
              </w:rPr>
            </w:pPr>
          </w:p>
        </w:tc>
        <w:tc>
          <w:tcPr>
            <w:tcW w:w="1621" w:type="dxa"/>
          </w:tcPr>
          <w:p w:rsidR="00CE4DE7" w:rsidRDefault="00F46B8E">
            <w:pPr>
              <w:rPr>
                <w:rFonts w:ascii="Arial" w:hAnsi="Arial" w:cs="Arial"/>
              </w:rPr>
            </w:pPr>
            <w:r>
              <w:rPr>
                <w:rFonts w:ascii="Arial" w:hAnsi="Arial" w:cs="Arial"/>
              </w:rPr>
              <w:t>X</w:t>
            </w:r>
          </w:p>
        </w:tc>
      </w:tr>
      <w:tr w:rsidR="00CE4DE7" w:rsidTr="006F40A4">
        <w:tc>
          <w:tcPr>
            <w:tcW w:w="5778" w:type="dxa"/>
          </w:tcPr>
          <w:p w:rsidR="00CE4DE7" w:rsidRPr="00CE4DE7" w:rsidRDefault="00CE4DE7">
            <w:pPr>
              <w:rPr>
                <w:rFonts w:ascii="Arial" w:hAnsi="Arial" w:cs="Arial"/>
                <w:sz w:val="20"/>
                <w:szCs w:val="20"/>
              </w:rPr>
            </w:pPr>
            <w:r w:rsidRPr="00CE4DE7">
              <w:rPr>
                <w:rFonts w:ascii="Arial" w:hAnsi="Arial" w:cs="Arial"/>
                <w:sz w:val="20"/>
                <w:szCs w:val="20"/>
              </w:rPr>
              <w:t>Race</w:t>
            </w:r>
          </w:p>
        </w:tc>
        <w:tc>
          <w:tcPr>
            <w:tcW w:w="1843" w:type="dxa"/>
          </w:tcPr>
          <w:p w:rsidR="00CE4DE7" w:rsidRDefault="00CE4DE7">
            <w:pPr>
              <w:rPr>
                <w:rFonts w:ascii="Arial" w:hAnsi="Arial" w:cs="Arial"/>
              </w:rPr>
            </w:pPr>
          </w:p>
        </w:tc>
        <w:tc>
          <w:tcPr>
            <w:tcW w:w="1621" w:type="dxa"/>
          </w:tcPr>
          <w:p w:rsidR="00CE4DE7" w:rsidRDefault="00F46B8E">
            <w:pPr>
              <w:rPr>
                <w:rFonts w:ascii="Arial" w:hAnsi="Arial" w:cs="Arial"/>
              </w:rPr>
            </w:pPr>
            <w:r>
              <w:rPr>
                <w:rFonts w:ascii="Arial" w:hAnsi="Arial" w:cs="Arial"/>
              </w:rPr>
              <w:t>X</w:t>
            </w:r>
          </w:p>
        </w:tc>
      </w:tr>
      <w:tr w:rsidR="00CE4DE7" w:rsidTr="006F40A4">
        <w:tc>
          <w:tcPr>
            <w:tcW w:w="5778" w:type="dxa"/>
          </w:tcPr>
          <w:p w:rsidR="00CE4DE7" w:rsidRPr="00CE4DE7" w:rsidRDefault="00CE4DE7">
            <w:pPr>
              <w:rPr>
                <w:rFonts w:ascii="Arial" w:hAnsi="Arial" w:cs="Arial"/>
                <w:sz w:val="20"/>
                <w:szCs w:val="20"/>
              </w:rPr>
            </w:pPr>
            <w:r w:rsidRPr="00CE4DE7">
              <w:rPr>
                <w:rFonts w:ascii="Arial" w:hAnsi="Arial" w:cs="Arial"/>
                <w:sz w:val="20"/>
                <w:szCs w:val="20"/>
              </w:rPr>
              <w:t>Sexual Orientation</w:t>
            </w:r>
          </w:p>
        </w:tc>
        <w:tc>
          <w:tcPr>
            <w:tcW w:w="1843" w:type="dxa"/>
          </w:tcPr>
          <w:p w:rsidR="00CE4DE7" w:rsidRDefault="00CE4DE7">
            <w:pPr>
              <w:rPr>
                <w:rFonts w:ascii="Arial" w:hAnsi="Arial" w:cs="Arial"/>
              </w:rPr>
            </w:pPr>
          </w:p>
        </w:tc>
        <w:tc>
          <w:tcPr>
            <w:tcW w:w="1621" w:type="dxa"/>
          </w:tcPr>
          <w:p w:rsidR="00CE4DE7" w:rsidRDefault="00F46B8E">
            <w:pPr>
              <w:rPr>
                <w:rFonts w:ascii="Arial" w:hAnsi="Arial" w:cs="Arial"/>
              </w:rPr>
            </w:pPr>
            <w:r>
              <w:rPr>
                <w:rFonts w:ascii="Arial" w:hAnsi="Arial" w:cs="Arial"/>
              </w:rPr>
              <w:t>X</w:t>
            </w:r>
          </w:p>
        </w:tc>
      </w:tr>
      <w:tr w:rsidR="00CE4DE7" w:rsidTr="006F40A4">
        <w:tc>
          <w:tcPr>
            <w:tcW w:w="5778" w:type="dxa"/>
          </w:tcPr>
          <w:p w:rsidR="00CE4DE7" w:rsidRPr="00CE4DE7" w:rsidRDefault="00CE4DE7">
            <w:pPr>
              <w:rPr>
                <w:rFonts w:ascii="Arial" w:hAnsi="Arial" w:cs="Arial"/>
                <w:sz w:val="20"/>
                <w:szCs w:val="20"/>
              </w:rPr>
            </w:pPr>
            <w:r w:rsidRPr="00CE4DE7">
              <w:rPr>
                <w:rFonts w:ascii="Arial" w:hAnsi="Arial" w:cs="Arial"/>
                <w:sz w:val="20"/>
                <w:szCs w:val="20"/>
              </w:rPr>
              <w:t>Gender Reassignment</w:t>
            </w:r>
          </w:p>
        </w:tc>
        <w:tc>
          <w:tcPr>
            <w:tcW w:w="1843" w:type="dxa"/>
          </w:tcPr>
          <w:p w:rsidR="00CE4DE7" w:rsidRDefault="00CE4DE7">
            <w:pPr>
              <w:rPr>
                <w:rFonts w:ascii="Arial" w:hAnsi="Arial" w:cs="Arial"/>
              </w:rPr>
            </w:pPr>
          </w:p>
        </w:tc>
        <w:tc>
          <w:tcPr>
            <w:tcW w:w="1621" w:type="dxa"/>
          </w:tcPr>
          <w:p w:rsidR="00CE4DE7" w:rsidRDefault="00F46B8E">
            <w:pPr>
              <w:rPr>
                <w:rFonts w:ascii="Arial" w:hAnsi="Arial" w:cs="Arial"/>
              </w:rPr>
            </w:pPr>
            <w:r>
              <w:rPr>
                <w:rFonts w:ascii="Arial" w:hAnsi="Arial" w:cs="Arial"/>
              </w:rPr>
              <w:t>X</w:t>
            </w:r>
          </w:p>
        </w:tc>
      </w:tr>
      <w:tr w:rsidR="00CE4DE7" w:rsidTr="006F40A4">
        <w:tc>
          <w:tcPr>
            <w:tcW w:w="5778" w:type="dxa"/>
          </w:tcPr>
          <w:p w:rsidR="00CE4DE7" w:rsidRPr="00CE4DE7" w:rsidRDefault="00CE4DE7">
            <w:pPr>
              <w:rPr>
                <w:rFonts w:ascii="Arial" w:hAnsi="Arial" w:cs="Arial"/>
                <w:sz w:val="20"/>
                <w:szCs w:val="20"/>
              </w:rPr>
            </w:pPr>
            <w:r w:rsidRPr="00CE4DE7">
              <w:rPr>
                <w:rFonts w:ascii="Arial" w:hAnsi="Arial" w:cs="Arial"/>
                <w:sz w:val="20"/>
                <w:szCs w:val="20"/>
              </w:rPr>
              <w:t>Religion/Belief</w:t>
            </w:r>
          </w:p>
        </w:tc>
        <w:tc>
          <w:tcPr>
            <w:tcW w:w="1843" w:type="dxa"/>
          </w:tcPr>
          <w:p w:rsidR="00CE4DE7" w:rsidRDefault="00CE4DE7">
            <w:pPr>
              <w:rPr>
                <w:rFonts w:ascii="Arial" w:hAnsi="Arial" w:cs="Arial"/>
              </w:rPr>
            </w:pPr>
          </w:p>
        </w:tc>
        <w:tc>
          <w:tcPr>
            <w:tcW w:w="1621" w:type="dxa"/>
          </w:tcPr>
          <w:p w:rsidR="00CE4DE7" w:rsidRDefault="00F46B8E">
            <w:pPr>
              <w:rPr>
                <w:rFonts w:ascii="Arial" w:hAnsi="Arial" w:cs="Arial"/>
              </w:rPr>
            </w:pPr>
            <w:r>
              <w:rPr>
                <w:rFonts w:ascii="Arial" w:hAnsi="Arial" w:cs="Arial"/>
              </w:rPr>
              <w:t>X</w:t>
            </w:r>
          </w:p>
        </w:tc>
      </w:tr>
      <w:tr w:rsidR="00CE4DE7" w:rsidTr="006F40A4">
        <w:tc>
          <w:tcPr>
            <w:tcW w:w="5778" w:type="dxa"/>
          </w:tcPr>
          <w:p w:rsidR="00CE4DE7" w:rsidRPr="00CE4DE7" w:rsidRDefault="00CE4DE7">
            <w:pPr>
              <w:rPr>
                <w:rFonts w:ascii="Arial" w:hAnsi="Arial" w:cs="Arial"/>
                <w:sz w:val="20"/>
                <w:szCs w:val="20"/>
              </w:rPr>
            </w:pPr>
            <w:r w:rsidRPr="00CE4DE7">
              <w:rPr>
                <w:rFonts w:ascii="Arial" w:hAnsi="Arial" w:cs="Arial"/>
                <w:sz w:val="20"/>
                <w:szCs w:val="20"/>
              </w:rPr>
              <w:t>Pregnancy and Maternity</w:t>
            </w:r>
          </w:p>
        </w:tc>
        <w:tc>
          <w:tcPr>
            <w:tcW w:w="1843" w:type="dxa"/>
          </w:tcPr>
          <w:p w:rsidR="00CE4DE7" w:rsidRDefault="00CE4DE7">
            <w:pPr>
              <w:rPr>
                <w:rFonts w:ascii="Arial" w:hAnsi="Arial" w:cs="Arial"/>
              </w:rPr>
            </w:pPr>
          </w:p>
        </w:tc>
        <w:tc>
          <w:tcPr>
            <w:tcW w:w="1621" w:type="dxa"/>
          </w:tcPr>
          <w:p w:rsidR="00CE4DE7" w:rsidRDefault="00F46B8E">
            <w:pPr>
              <w:rPr>
                <w:rFonts w:ascii="Arial" w:hAnsi="Arial" w:cs="Arial"/>
              </w:rPr>
            </w:pPr>
            <w:r>
              <w:rPr>
                <w:rFonts w:ascii="Arial" w:hAnsi="Arial" w:cs="Arial"/>
              </w:rPr>
              <w:t>X</w:t>
            </w:r>
          </w:p>
        </w:tc>
      </w:tr>
    </w:tbl>
    <w:p w:rsidR="009307E1" w:rsidRDefault="009307E1" w:rsidP="006A3761">
      <w:pPr>
        <w:spacing w:after="0" w:line="240" w:lineRule="auto"/>
        <w:rPr>
          <w:rFonts w:ascii="Arial" w:hAnsi="Arial" w:cs="Arial"/>
          <w:sz w:val="20"/>
          <w:szCs w:val="20"/>
        </w:rPr>
      </w:pPr>
    </w:p>
    <w:p w:rsidR="00B44539" w:rsidRPr="00AC0519" w:rsidRDefault="00740434" w:rsidP="006A3761">
      <w:pPr>
        <w:spacing w:after="0" w:line="240" w:lineRule="auto"/>
        <w:rPr>
          <w:rFonts w:ascii="Arial" w:hAnsi="Arial" w:cs="Arial"/>
        </w:rPr>
      </w:pPr>
      <w:r w:rsidRPr="00740434">
        <w:rPr>
          <w:rFonts w:ascii="Arial" w:hAnsi="Arial" w:cs="Arial"/>
          <w:sz w:val="20"/>
          <w:szCs w:val="20"/>
        </w:rPr>
        <w:t>If YES to one or more of the above please add further detail and identify if a full impact assessment is required.</w:t>
      </w:r>
    </w:p>
    <w:sectPr w:rsidR="00B44539" w:rsidRPr="00AC0519" w:rsidSect="00F24914">
      <w:footerReference w:type="default" r:id="rId9"/>
      <w:headerReference w:type="first" r:id="rId10"/>
      <w:footerReference w:type="first" r:id="rId11"/>
      <w:pgSz w:w="11906" w:h="16838" w:code="9"/>
      <w:pgMar w:top="1134" w:right="1440" w:bottom="1134" w:left="1440" w:header="340"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3C1" w:rsidRDefault="000233C1" w:rsidP="005628E8">
      <w:pPr>
        <w:spacing w:after="0" w:line="240" w:lineRule="auto"/>
      </w:pPr>
      <w:r>
        <w:separator/>
      </w:r>
    </w:p>
  </w:endnote>
  <w:endnote w:type="continuationSeparator" w:id="0">
    <w:p w:rsidR="000233C1" w:rsidRDefault="000233C1" w:rsidP="00562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0"/>
      <w:gridCol w:w="926"/>
    </w:tblGrid>
    <w:tr w:rsidR="005628E8" w:rsidTr="00CE4DE7">
      <w:tc>
        <w:tcPr>
          <w:tcW w:w="4500" w:type="pct"/>
          <w:tcBorders>
            <w:top w:val="single" w:sz="4" w:space="0" w:color="000000" w:themeColor="text1"/>
          </w:tcBorders>
          <w:shd w:val="clear" w:color="auto" w:fill="FFFFFF" w:themeFill="background1"/>
        </w:tcPr>
        <w:p w:rsidR="005628E8" w:rsidRPr="005628E8" w:rsidRDefault="005628E8" w:rsidP="00740434">
          <w:pPr>
            <w:pStyle w:val="Footer"/>
            <w:jc w:val="right"/>
            <w:rPr>
              <w:rFonts w:ascii="Arial" w:hAnsi="Arial" w:cs="Arial"/>
              <w:sz w:val="18"/>
              <w:szCs w:val="18"/>
            </w:rPr>
          </w:pPr>
          <w:r w:rsidRPr="005628E8">
            <w:rPr>
              <w:rFonts w:ascii="Arial" w:hAnsi="Arial" w:cs="Arial"/>
              <w:sz w:val="18"/>
              <w:szCs w:val="18"/>
            </w:rPr>
            <w:t xml:space="preserve">Report Cover Sheet: Version </w:t>
          </w:r>
          <w:r w:rsidR="00740434">
            <w:rPr>
              <w:rFonts w:ascii="Arial" w:hAnsi="Arial" w:cs="Arial"/>
              <w:sz w:val="18"/>
              <w:szCs w:val="18"/>
            </w:rPr>
            <w:t>2</w:t>
          </w:r>
          <w:r w:rsidRPr="005628E8">
            <w:rPr>
              <w:rFonts w:ascii="Arial" w:hAnsi="Arial" w:cs="Arial"/>
              <w:sz w:val="18"/>
              <w:szCs w:val="18"/>
            </w:rPr>
            <w:t xml:space="preserve"> February 2019/AW/Corporate Governance </w:t>
          </w:r>
        </w:p>
      </w:tc>
      <w:tc>
        <w:tcPr>
          <w:tcW w:w="500" w:type="pct"/>
          <w:tcBorders>
            <w:top w:val="single" w:sz="4" w:space="0" w:color="C0504D" w:themeColor="accent2"/>
          </w:tcBorders>
          <w:shd w:val="clear" w:color="auto" w:fill="D6E3BC" w:themeFill="accent3" w:themeFillTint="66"/>
        </w:tcPr>
        <w:p w:rsidR="005628E8" w:rsidRDefault="005628E8">
          <w:pPr>
            <w:pStyle w:val="Header"/>
            <w:rPr>
              <w:color w:val="FFFFFF" w:themeColor="background1"/>
            </w:rPr>
          </w:pPr>
          <w:r>
            <w:fldChar w:fldCharType="begin"/>
          </w:r>
          <w:r>
            <w:instrText xml:space="preserve"> PAGE   \* MERGEFORMAT </w:instrText>
          </w:r>
          <w:r>
            <w:fldChar w:fldCharType="separate"/>
          </w:r>
          <w:r w:rsidR="00882650" w:rsidRPr="00882650">
            <w:rPr>
              <w:noProof/>
              <w:color w:val="FFFFFF" w:themeColor="background1"/>
            </w:rPr>
            <w:t>2</w:t>
          </w:r>
          <w:r>
            <w:rPr>
              <w:noProof/>
              <w:color w:val="FFFFFF" w:themeColor="background1"/>
            </w:rPr>
            <w:fldChar w:fldCharType="end"/>
          </w:r>
        </w:p>
      </w:tc>
    </w:tr>
  </w:tbl>
  <w:p w:rsidR="005628E8" w:rsidRDefault="005628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0"/>
      <w:gridCol w:w="926"/>
    </w:tblGrid>
    <w:tr w:rsidR="00F24914" w:rsidTr="00B7044F">
      <w:tc>
        <w:tcPr>
          <w:tcW w:w="4500" w:type="pct"/>
          <w:tcBorders>
            <w:top w:val="single" w:sz="4" w:space="0" w:color="000000" w:themeColor="text1"/>
          </w:tcBorders>
          <w:shd w:val="clear" w:color="auto" w:fill="FFFFFF" w:themeFill="background1"/>
        </w:tcPr>
        <w:p w:rsidR="00F24914" w:rsidRPr="005628E8" w:rsidRDefault="00F24914" w:rsidP="00B7044F">
          <w:pPr>
            <w:pStyle w:val="Footer"/>
            <w:jc w:val="right"/>
            <w:rPr>
              <w:rFonts w:ascii="Arial" w:hAnsi="Arial" w:cs="Arial"/>
              <w:sz w:val="18"/>
              <w:szCs w:val="18"/>
            </w:rPr>
          </w:pPr>
          <w:r w:rsidRPr="005628E8">
            <w:rPr>
              <w:rFonts w:ascii="Arial" w:hAnsi="Arial" w:cs="Arial"/>
              <w:sz w:val="18"/>
              <w:szCs w:val="18"/>
            </w:rPr>
            <w:t xml:space="preserve">Report Cover Sheet: Version </w:t>
          </w:r>
          <w:r>
            <w:rPr>
              <w:rFonts w:ascii="Arial" w:hAnsi="Arial" w:cs="Arial"/>
              <w:sz w:val="18"/>
              <w:szCs w:val="18"/>
            </w:rPr>
            <w:t>2</w:t>
          </w:r>
          <w:r w:rsidRPr="005628E8">
            <w:rPr>
              <w:rFonts w:ascii="Arial" w:hAnsi="Arial" w:cs="Arial"/>
              <w:sz w:val="18"/>
              <w:szCs w:val="18"/>
            </w:rPr>
            <w:t xml:space="preserve"> February 2019/AW/Corporate Governance </w:t>
          </w:r>
        </w:p>
      </w:tc>
      <w:tc>
        <w:tcPr>
          <w:tcW w:w="500" w:type="pct"/>
          <w:tcBorders>
            <w:top w:val="single" w:sz="4" w:space="0" w:color="C0504D" w:themeColor="accent2"/>
          </w:tcBorders>
          <w:shd w:val="clear" w:color="auto" w:fill="D6E3BC" w:themeFill="accent3" w:themeFillTint="66"/>
        </w:tcPr>
        <w:p w:rsidR="00F24914" w:rsidRDefault="00F24914" w:rsidP="00B7044F">
          <w:pPr>
            <w:pStyle w:val="Header"/>
            <w:rPr>
              <w:color w:val="FFFFFF" w:themeColor="background1"/>
            </w:rPr>
          </w:pPr>
          <w:r>
            <w:fldChar w:fldCharType="begin"/>
          </w:r>
          <w:r>
            <w:instrText xml:space="preserve"> PAGE   \* MERGEFORMAT </w:instrText>
          </w:r>
          <w:r>
            <w:fldChar w:fldCharType="separate"/>
          </w:r>
          <w:r w:rsidR="00882650" w:rsidRPr="00882650">
            <w:rPr>
              <w:noProof/>
              <w:color w:val="FFFFFF" w:themeColor="background1"/>
            </w:rPr>
            <w:t>1</w:t>
          </w:r>
          <w:r>
            <w:rPr>
              <w:noProof/>
              <w:color w:val="FFFFFF" w:themeColor="background1"/>
            </w:rPr>
            <w:fldChar w:fldCharType="end"/>
          </w:r>
        </w:p>
      </w:tc>
    </w:tr>
  </w:tbl>
  <w:p w:rsidR="00F24914" w:rsidRDefault="00F24914" w:rsidP="00F249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3C1" w:rsidRDefault="000233C1" w:rsidP="005628E8">
      <w:pPr>
        <w:spacing w:after="0" w:line="240" w:lineRule="auto"/>
      </w:pPr>
      <w:r>
        <w:separator/>
      </w:r>
    </w:p>
  </w:footnote>
  <w:footnote w:type="continuationSeparator" w:id="0">
    <w:p w:rsidR="000233C1" w:rsidRDefault="000233C1" w:rsidP="005628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914" w:rsidRDefault="00F24914">
    <w:pPr>
      <w:pStyle w:val="Header"/>
    </w:pPr>
    <w:r>
      <w:rPr>
        <w:rFonts w:ascii="Arial" w:hAnsi="Arial" w:cs="Arial"/>
        <w:noProof/>
        <w:lang w:eastAsia="en-GB"/>
      </w:rPr>
      <w:drawing>
        <wp:anchor distT="0" distB="0" distL="114300" distR="114300" simplePos="0" relativeHeight="251659264" behindDoc="0" locked="0" layoutInCell="1" allowOverlap="1" wp14:anchorId="5E72A899" wp14:editId="6FBACD78">
          <wp:simplePos x="0" y="0"/>
          <wp:positionH relativeFrom="margin">
            <wp:posOffset>4265930</wp:posOffset>
          </wp:positionH>
          <wp:positionV relativeFrom="margin">
            <wp:posOffset>-1069975</wp:posOffset>
          </wp:positionV>
          <wp:extent cx="1609725" cy="911225"/>
          <wp:effectExtent l="0" t="0" r="9525"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9112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6C697744" wp14:editId="25116384">
          <wp:extent cx="1128395" cy="11283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C.jpg"/>
                  <pic:cNvPicPr/>
                </pic:nvPicPr>
                <pic:blipFill>
                  <a:blip r:embed="rId2">
                    <a:extLst>
                      <a:ext uri="{28A0092B-C50C-407E-A947-70E740481C1C}">
                        <a14:useLocalDpi xmlns:a14="http://schemas.microsoft.com/office/drawing/2010/main" val="0"/>
                      </a:ext>
                    </a:extLst>
                  </a:blip>
                  <a:stretch>
                    <a:fillRect/>
                  </a:stretch>
                </pic:blipFill>
                <pic:spPr>
                  <a:xfrm>
                    <a:off x="0" y="0"/>
                    <a:ext cx="1128395" cy="112839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70ABF"/>
    <w:multiLevelType w:val="hybridMultilevel"/>
    <w:tmpl w:val="1A3CB88C"/>
    <w:lvl w:ilvl="0" w:tplc="F30A5CC2">
      <w:start w:val="29"/>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527782E"/>
    <w:multiLevelType w:val="hybridMultilevel"/>
    <w:tmpl w:val="8C984742"/>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519"/>
    <w:rsid w:val="000233C1"/>
    <w:rsid w:val="00053EC5"/>
    <w:rsid w:val="000604A2"/>
    <w:rsid w:val="000B2D01"/>
    <w:rsid w:val="0011676C"/>
    <w:rsid w:val="00131659"/>
    <w:rsid w:val="00133C44"/>
    <w:rsid w:val="0016199B"/>
    <w:rsid w:val="0017209A"/>
    <w:rsid w:val="001E15E6"/>
    <w:rsid w:val="00203108"/>
    <w:rsid w:val="00213227"/>
    <w:rsid w:val="00252296"/>
    <w:rsid w:val="0028665E"/>
    <w:rsid w:val="002A1EE9"/>
    <w:rsid w:val="003007A7"/>
    <w:rsid w:val="00315A9B"/>
    <w:rsid w:val="0034367F"/>
    <w:rsid w:val="00360734"/>
    <w:rsid w:val="00365664"/>
    <w:rsid w:val="0038236B"/>
    <w:rsid w:val="003C1B69"/>
    <w:rsid w:val="003D775E"/>
    <w:rsid w:val="003F3FB5"/>
    <w:rsid w:val="00453A8E"/>
    <w:rsid w:val="00465062"/>
    <w:rsid w:val="00475490"/>
    <w:rsid w:val="00530E1C"/>
    <w:rsid w:val="005401F7"/>
    <w:rsid w:val="005542B1"/>
    <w:rsid w:val="005628E8"/>
    <w:rsid w:val="006674F2"/>
    <w:rsid w:val="00673C6B"/>
    <w:rsid w:val="006A3761"/>
    <w:rsid w:val="006E7FCC"/>
    <w:rsid w:val="006F40A4"/>
    <w:rsid w:val="006F61DE"/>
    <w:rsid w:val="00723681"/>
    <w:rsid w:val="00740434"/>
    <w:rsid w:val="00752D14"/>
    <w:rsid w:val="007A7B4C"/>
    <w:rsid w:val="007B037E"/>
    <w:rsid w:val="007B3849"/>
    <w:rsid w:val="007F7AF1"/>
    <w:rsid w:val="008542D2"/>
    <w:rsid w:val="00882650"/>
    <w:rsid w:val="008C53AE"/>
    <w:rsid w:val="008E52D5"/>
    <w:rsid w:val="008E7057"/>
    <w:rsid w:val="00926602"/>
    <w:rsid w:val="009307E1"/>
    <w:rsid w:val="00941C2E"/>
    <w:rsid w:val="00943815"/>
    <w:rsid w:val="009B08EB"/>
    <w:rsid w:val="009D6A2C"/>
    <w:rsid w:val="009E00C6"/>
    <w:rsid w:val="00A15D3E"/>
    <w:rsid w:val="00A211C1"/>
    <w:rsid w:val="00A22A48"/>
    <w:rsid w:val="00A24653"/>
    <w:rsid w:val="00A25D4F"/>
    <w:rsid w:val="00A845D1"/>
    <w:rsid w:val="00AB7A48"/>
    <w:rsid w:val="00AC0519"/>
    <w:rsid w:val="00B04A9C"/>
    <w:rsid w:val="00B43E64"/>
    <w:rsid w:val="00B44539"/>
    <w:rsid w:val="00B63025"/>
    <w:rsid w:val="00B96336"/>
    <w:rsid w:val="00BB06D9"/>
    <w:rsid w:val="00C22D6E"/>
    <w:rsid w:val="00C555BE"/>
    <w:rsid w:val="00C647E4"/>
    <w:rsid w:val="00CA22F7"/>
    <w:rsid w:val="00CD0DF4"/>
    <w:rsid w:val="00CE4DE7"/>
    <w:rsid w:val="00D610E0"/>
    <w:rsid w:val="00D83081"/>
    <w:rsid w:val="00D9460C"/>
    <w:rsid w:val="00DB7266"/>
    <w:rsid w:val="00DE37CA"/>
    <w:rsid w:val="00E03E64"/>
    <w:rsid w:val="00E444F9"/>
    <w:rsid w:val="00E739FE"/>
    <w:rsid w:val="00F16E95"/>
    <w:rsid w:val="00F24914"/>
    <w:rsid w:val="00F33283"/>
    <w:rsid w:val="00F46B8E"/>
    <w:rsid w:val="00F505BB"/>
    <w:rsid w:val="00FD50CD"/>
    <w:rsid w:val="00FE14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0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28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8E8"/>
  </w:style>
  <w:style w:type="paragraph" w:styleId="Footer">
    <w:name w:val="footer"/>
    <w:basedOn w:val="Normal"/>
    <w:link w:val="FooterChar"/>
    <w:uiPriority w:val="99"/>
    <w:unhideWhenUsed/>
    <w:rsid w:val="005628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28E8"/>
  </w:style>
  <w:style w:type="paragraph" w:styleId="BalloonText">
    <w:name w:val="Balloon Text"/>
    <w:basedOn w:val="Normal"/>
    <w:link w:val="BalloonTextChar"/>
    <w:uiPriority w:val="99"/>
    <w:semiHidden/>
    <w:unhideWhenUsed/>
    <w:rsid w:val="00562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8E8"/>
    <w:rPr>
      <w:rFonts w:ascii="Tahoma" w:hAnsi="Tahoma" w:cs="Tahoma"/>
      <w:sz w:val="16"/>
      <w:szCs w:val="16"/>
    </w:rPr>
  </w:style>
  <w:style w:type="paragraph" w:styleId="ListParagraph">
    <w:name w:val="List Paragraph"/>
    <w:basedOn w:val="Normal"/>
    <w:uiPriority w:val="34"/>
    <w:qFormat/>
    <w:rsid w:val="008542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0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28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8E8"/>
  </w:style>
  <w:style w:type="paragraph" w:styleId="Footer">
    <w:name w:val="footer"/>
    <w:basedOn w:val="Normal"/>
    <w:link w:val="FooterChar"/>
    <w:uiPriority w:val="99"/>
    <w:unhideWhenUsed/>
    <w:rsid w:val="005628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28E8"/>
  </w:style>
  <w:style w:type="paragraph" w:styleId="BalloonText">
    <w:name w:val="Balloon Text"/>
    <w:basedOn w:val="Normal"/>
    <w:link w:val="BalloonTextChar"/>
    <w:uiPriority w:val="99"/>
    <w:semiHidden/>
    <w:unhideWhenUsed/>
    <w:rsid w:val="00562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8E8"/>
    <w:rPr>
      <w:rFonts w:ascii="Tahoma" w:hAnsi="Tahoma" w:cs="Tahoma"/>
      <w:sz w:val="16"/>
      <w:szCs w:val="16"/>
    </w:rPr>
  </w:style>
  <w:style w:type="paragraph" w:styleId="ListParagraph">
    <w:name w:val="List Paragraph"/>
    <w:basedOn w:val="Normal"/>
    <w:uiPriority w:val="34"/>
    <w:qFormat/>
    <w:rsid w:val="008542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3F451-9EF6-4702-B55E-2B4C4A0EC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NHS Wirral</Company>
  <LinksUpToDate>false</LinksUpToDate>
  <CharactersWithSpaces>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Wendzicha</dc:creator>
  <cp:lastModifiedBy>Angela Wendzicha</cp:lastModifiedBy>
  <cp:revision>3</cp:revision>
  <cp:lastPrinted>2019-11-20T11:44:00Z</cp:lastPrinted>
  <dcterms:created xsi:type="dcterms:W3CDTF">2020-06-17T10:07:00Z</dcterms:created>
  <dcterms:modified xsi:type="dcterms:W3CDTF">2020-06-17T10:08:00Z</dcterms:modified>
</cp:coreProperties>
</file>